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D2DE5" w14:textId="2B87E05F" w:rsidR="004F0C05" w:rsidRPr="00BE1E2B" w:rsidRDefault="004F0C05" w:rsidP="00FB196E">
      <w:pPr>
        <w:pStyle w:val="Heading2"/>
        <w:spacing w:before="0" w:after="0"/>
        <w:jc w:val="center"/>
        <w:rPr>
          <w:rFonts w:asciiTheme="minorHAnsi" w:hAnsiTheme="minorHAnsi" w:cstheme="minorHAnsi"/>
          <w:color w:val="7030A0"/>
          <w:sz w:val="24"/>
          <w:szCs w:val="24"/>
        </w:rPr>
      </w:pPr>
      <w:r w:rsidRPr="00BE1E2B">
        <w:rPr>
          <w:rFonts w:asciiTheme="minorHAnsi" w:hAnsiTheme="minorHAnsi" w:cstheme="minorHAnsi"/>
          <w:color w:val="7030A0"/>
          <w:sz w:val="24"/>
          <w:szCs w:val="24"/>
        </w:rPr>
        <w:t>Request for Application</w:t>
      </w:r>
      <w:r w:rsidR="00BE1E2B" w:rsidRPr="00BE1E2B">
        <w:rPr>
          <w:rFonts w:asciiTheme="minorHAnsi" w:hAnsiTheme="minorHAnsi" w:cstheme="minorHAnsi"/>
          <w:color w:val="7030A0"/>
          <w:sz w:val="24"/>
          <w:szCs w:val="24"/>
        </w:rPr>
        <w:t>_</w:t>
      </w:r>
      <w:r w:rsidR="00BE1E2B">
        <w:rPr>
          <w:rFonts w:asciiTheme="minorHAnsi" w:hAnsiTheme="minorHAnsi" w:cstheme="minorHAnsi"/>
          <w:color w:val="7030A0"/>
          <w:sz w:val="24"/>
          <w:szCs w:val="24"/>
        </w:rPr>
        <w:t xml:space="preserve"> </w:t>
      </w:r>
      <w:r w:rsidRPr="00BE1E2B">
        <w:rPr>
          <w:rFonts w:asciiTheme="minorHAnsi" w:hAnsiTheme="minorHAnsi" w:cstheme="minorHAnsi"/>
          <w:color w:val="7030A0"/>
          <w:sz w:val="24"/>
          <w:szCs w:val="24"/>
        </w:rPr>
        <w:t>Conflict of Interest Disclosure</w:t>
      </w:r>
    </w:p>
    <w:p w14:paraId="4B766011" w14:textId="77777777" w:rsidR="004F0C05" w:rsidRPr="001674EC" w:rsidRDefault="004F0C05" w:rsidP="004F0C05">
      <w:pPr>
        <w:jc w:val="both"/>
        <w:rPr>
          <w:rFonts w:asciiTheme="minorHAnsi" w:hAnsiTheme="minorHAnsi" w:cstheme="minorHAnsi"/>
          <w:sz w:val="20"/>
          <w:szCs w:val="20"/>
        </w:rPr>
      </w:pPr>
    </w:p>
    <w:p w14:paraId="175036A8" w14:textId="133CF7C4" w:rsidR="004F0C05" w:rsidRPr="001674EC" w:rsidRDefault="004F0C05" w:rsidP="004F0C05">
      <w:pPr>
        <w:jc w:val="both"/>
        <w:rPr>
          <w:rFonts w:asciiTheme="minorHAnsi" w:hAnsiTheme="minorHAnsi" w:cstheme="minorHAnsi"/>
          <w:bCs/>
          <w:sz w:val="20"/>
          <w:szCs w:val="20"/>
        </w:rPr>
      </w:pPr>
      <w:r w:rsidRPr="001674EC">
        <w:rPr>
          <w:rFonts w:asciiTheme="minorHAnsi" w:hAnsiTheme="minorHAnsi" w:cstheme="minorHAnsi"/>
          <w:b/>
          <w:bCs/>
          <w:sz w:val="20"/>
          <w:szCs w:val="20"/>
        </w:rPr>
        <w:t>Helen Keller Intl Code of Conduct &amp; Ethics Policy:</w:t>
      </w:r>
      <w:r w:rsidRPr="001674EC">
        <w:rPr>
          <w:rFonts w:asciiTheme="minorHAnsi" w:hAnsiTheme="minorHAnsi" w:cstheme="minorHAnsi"/>
          <w:bCs/>
          <w:sz w:val="20"/>
          <w:szCs w:val="20"/>
        </w:rPr>
        <w:t xml:space="preserve"> In accordance with the Helen Keller Intl Code of Conduct and Ethics Policy, Helen Keller Intl requires full and open disclosure for Applications. As such, Helen Keller Intl employees must avoid any conflict of interest or the appearance of a conflict of interest. Helen Keller Intl employees must </w:t>
      </w:r>
      <w:proofErr w:type="gramStart"/>
      <w:r w:rsidRPr="001674EC">
        <w:rPr>
          <w:rFonts w:asciiTheme="minorHAnsi" w:hAnsiTheme="minorHAnsi" w:cstheme="minorHAnsi"/>
          <w:bCs/>
          <w:sz w:val="20"/>
          <w:szCs w:val="20"/>
        </w:rPr>
        <w:t>at all times</w:t>
      </w:r>
      <w:proofErr w:type="gramEnd"/>
      <w:r w:rsidRPr="001674EC">
        <w:rPr>
          <w:rFonts w:asciiTheme="minorHAnsi" w:hAnsiTheme="minorHAnsi" w:cstheme="minorHAnsi"/>
          <w:bCs/>
          <w:sz w:val="20"/>
          <w:szCs w:val="20"/>
        </w:rPr>
        <w:t xml:space="preserve"> provide full disclosure of their actions or relationships with prospective subrecipients, vendors, contractors, or consultants.  Helen Keller Intl employees shall not solicit, request, accept, or agree to accept any gift from a subrecipient or prospective subrecipient.</w:t>
      </w:r>
    </w:p>
    <w:p w14:paraId="7B4D93A2" w14:textId="77777777" w:rsidR="004F0C05" w:rsidRPr="001674EC" w:rsidRDefault="004F0C05" w:rsidP="004F0C05">
      <w:pPr>
        <w:jc w:val="both"/>
        <w:rPr>
          <w:rFonts w:asciiTheme="minorHAnsi" w:hAnsiTheme="minorHAnsi" w:cstheme="minorHAnsi"/>
          <w:bCs/>
          <w:sz w:val="20"/>
          <w:szCs w:val="20"/>
        </w:rPr>
      </w:pPr>
    </w:p>
    <w:p w14:paraId="6A25AE6D" w14:textId="65D4B537" w:rsidR="004F0C05" w:rsidRPr="001674EC" w:rsidRDefault="004F0C05" w:rsidP="004F0C05">
      <w:pPr>
        <w:jc w:val="both"/>
        <w:rPr>
          <w:rFonts w:asciiTheme="minorHAnsi" w:hAnsiTheme="minorHAnsi" w:cstheme="minorHAnsi"/>
          <w:bCs/>
          <w:sz w:val="20"/>
          <w:szCs w:val="20"/>
        </w:rPr>
      </w:pPr>
      <w:r w:rsidRPr="001674EC">
        <w:rPr>
          <w:rFonts w:asciiTheme="minorHAnsi" w:hAnsiTheme="minorHAnsi" w:cstheme="minorHAnsi"/>
          <w:bCs/>
          <w:sz w:val="20"/>
          <w:szCs w:val="20"/>
        </w:rPr>
        <w:t>Helen Keller Intl reserves the right to reject any or all Applications when considered to be in the best interest of the organization and/or the people it serves. All parties submitting a subaward application response to this Request for Applications (or, Expression of Interest)</w:t>
      </w:r>
      <w:r w:rsidR="00DA4058" w:rsidRPr="001674EC">
        <w:rPr>
          <w:rFonts w:asciiTheme="minorHAnsi" w:hAnsiTheme="minorHAnsi" w:cstheme="minorHAnsi"/>
          <w:bCs/>
          <w:sz w:val="20"/>
          <w:szCs w:val="20"/>
        </w:rPr>
        <w:t xml:space="preserve"> </w:t>
      </w:r>
      <w:r w:rsidRPr="001674EC">
        <w:rPr>
          <w:rFonts w:asciiTheme="minorHAnsi" w:hAnsiTheme="minorHAnsi" w:cstheme="minorHAnsi"/>
          <w:bCs/>
          <w:sz w:val="20"/>
          <w:szCs w:val="20"/>
        </w:rPr>
        <w:t xml:space="preserve">are obligated to disclose the existence of any actual or possible conflict of interest included within their proposed activities and </w:t>
      </w:r>
      <w:r w:rsidR="00587717" w:rsidRPr="001674EC">
        <w:rPr>
          <w:rFonts w:asciiTheme="minorHAnsi" w:hAnsiTheme="minorHAnsi" w:cstheme="minorHAnsi"/>
          <w:bCs/>
          <w:sz w:val="20"/>
          <w:szCs w:val="20"/>
        </w:rPr>
        <w:t>Application, in</w:t>
      </w:r>
      <w:r w:rsidRPr="001674EC">
        <w:rPr>
          <w:rFonts w:asciiTheme="minorHAnsi" w:hAnsiTheme="minorHAnsi" w:cstheme="minorHAnsi"/>
          <w:bCs/>
          <w:sz w:val="20"/>
          <w:szCs w:val="20"/>
        </w:rPr>
        <w:t xml:space="preserve"> the </w:t>
      </w:r>
      <w:r w:rsidR="004E09BC" w:rsidRPr="001674EC">
        <w:rPr>
          <w:rFonts w:asciiTheme="minorHAnsi" w:hAnsiTheme="minorHAnsi" w:cstheme="minorHAnsi"/>
          <w:bCs/>
          <w:sz w:val="20"/>
          <w:szCs w:val="20"/>
        </w:rPr>
        <w:t xml:space="preserve">below </w:t>
      </w:r>
      <w:r w:rsidRPr="001674EC">
        <w:rPr>
          <w:rFonts w:asciiTheme="minorHAnsi" w:hAnsiTheme="minorHAnsi" w:cstheme="minorHAnsi"/>
          <w:bCs/>
          <w:sz w:val="20"/>
          <w:szCs w:val="20"/>
        </w:rPr>
        <w:t>Conflict of Interest Declaration Form.</w:t>
      </w:r>
    </w:p>
    <w:p w14:paraId="42A1801C" w14:textId="77777777" w:rsidR="004F0C05" w:rsidRPr="001674EC" w:rsidRDefault="004F0C05" w:rsidP="004F0C05">
      <w:pPr>
        <w:keepNext/>
        <w:keepLines/>
        <w:jc w:val="both"/>
        <w:rPr>
          <w:rFonts w:asciiTheme="minorHAnsi" w:hAnsiTheme="minorHAnsi" w:cstheme="minorHAnsi"/>
          <w:bCs/>
          <w:sz w:val="20"/>
          <w:szCs w:val="20"/>
        </w:rPr>
      </w:pPr>
    </w:p>
    <w:p w14:paraId="48BC9D52" w14:textId="217D216E" w:rsidR="004F0C05" w:rsidRPr="001674EC" w:rsidRDefault="004F0C05" w:rsidP="004F0C05">
      <w:pPr>
        <w:keepNext/>
        <w:keepLines/>
        <w:jc w:val="both"/>
        <w:rPr>
          <w:rFonts w:asciiTheme="minorHAnsi" w:hAnsiTheme="minorHAnsi" w:cstheme="minorHAnsi"/>
          <w:bCs/>
          <w:sz w:val="20"/>
          <w:szCs w:val="20"/>
        </w:rPr>
      </w:pPr>
      <w:r w:rsidRPr="001674EC">
        <w:rPr>
          <w:rFonts w:asciiTheme="minorHAnsi" w:hAnsiTheme="minorHAnsi" w:cstheme="minorHAnsi"/>
          <w:bCs/>
          <w:sz w:val="20"/>
          <w:szCs w:val="20"/>
        </w:rPr>
        <w:t xml:space="preserve">Failure to fully disclose such information could lead Helen Keller Intl to reject an </w:t>
      </w:r>
      <w:r w:rsidR="00587717" w:rsidRPr="001674EC">
        <w:rPr>
          <w:rFonts w:asciiTheme="minorHAnsi" w:hAnsiTheme="minorHAnsi" w:cstheme="minorHAnsi"/>
          <w:bCs/>
          <w:sz w:val="20"/>
          <w:szCs w:val="20"/>
        </w:rPr>
        <w:t>application</w:t>
      </w:r>
      <w:r w:rsidRPr="001674EC">
        <w:rPr>
          <w:rFonts w:asciiTheme="minorHAnsi" w:hAnsiTheme="minorHAnsi" w:cstheme="minorHAnsi"/>
          <w:bCs/>
          <w:sz w:val="20"/>
          <w:szCs w:val="20"/>
        </w:rPr>
        <w:t xml:space="preserve">. </w:t>
      </w:r>
    </w:p>
    <w:p w14:paraId="06EC22E4" w14:textId="77777777" w:rsidR="004F0C05" w:rsidRPr="001674EC" w:rsidRDefault="004F0C05" w:rsidP="004F0C05">
      <w:pPr>
        <w:keepNext/>
        <w:keepLines/>
        <w:jc w:val="both"/>
        <w:rPr>
          <w:rFonts w:asciiTheme="minorHAnsi" w:hAnsiTheme="minorHAnsi" w:cstheme="minorHAnsi"/>
          <w:bCs/>
          <w:sz w:val="20"/>
          <w:szCs w:val="20"/>
        </w:rPr>
      </w:pPr>
    </w:p>
    <w:p w14:paraId="2C033EF9" w14:textId="130A1B55" w:rsidR="004F0C05" w:rsidRPr="001674EC" w:rsidRDefault="004F0C05" w:rsidP="004F0C05">
      <w:pPr>
        <w:keepNext/>
        <w:keepLines/>
        <w:jc w:val="both"/>
        <w:rPr>
          <w:rFonts w:asciiTheme="minorHAnsi" w:hAnsiTheme="minorHAnsi" w:cstheme="minorHAnsi"/>
          <w:bCs/>
          <w:sz w:val="20"/>
          <w:szCs w:val="20"/>
        </w:rPr>
      </w:pPr>
      <w:r w:rsidRPr="001674EC">
        <w:rPr>
          <w:rFonts w:asciiTheme="minorHAnsi" w:hAnsiTheme="minorHAnsi" w:cstheme="minorHAnsi"/>
          <w:bCs/>
          <w:sz w:val="20"/>
          <w:szCs w:val="20"/>
        </w:rPr>
        <w:t>“Conflict of Interest” means a situation in which a potential or real Subrecipient or Su</w:t>
      </w:r>
      <w:r w:rsidR="00DA4058" w:rsidRPr="001674EC">
        <w:rPr>
          <w:rFonts w:asciiTheme="minorHAnsi" w:hAnsiTheme="minorHAnsi" w:cstheme="minorHAnsi"/>
          <w:bCs/>
          <w:sz w:val="20"/>
          <w:szCs w:val="20"/>
        </w:rPr>
        <w:t>bgr</w:t>
      </w:r>
      <w:r w:rsidRPr="001674EC">
        <w:rPr>
          <w:rFonts w:asciiTheme="minorHAnsi" w:hAnsiTheme="minorHAnsi" w:cstheme="minorHAnsi"/>
          <w:bCs/>
          <w:sz w:val="20"/>
          <w:szCs w:val="20"/>
        </w:rPr>
        <w:t>antee, , or an Affiliate (as defined below), of an Applicant, has interests (financial, organizational, personal, reputational or otherwise) that would or may appear to make it difficult for an Applicant to fulfill its obligations to Helen Keller Intl in its role as Subrecipient in an objective, independent and professional manner, or a situation in which it is reasonable to foresee that such an interest would arise. A Conflict of Interest may arise in the following circumstances, which are not exhaustive:</w:t>
      </w:r>
    </w:p>
    <w:p w14:paraId="1393AE80" w14:textId="6010D542" w:rsidR="004F0C05" w:rsidRPr="001674EC" w:rsidRDefault="004F0C05" w:rsidP="004F0C05">
      <w:pPr>
        <w:keepNext/>
        <w:keepLines/>
        <w:numPr>
          <w:ilvl w:val="0"/>
          <w:numId w:val="11"/>
        </w:numPr>
        <w:jc w:val="both"/>
        <w:rPr>
          <w:rFonts w:asciiTheme="minorHAnsi" w:hAnsiTheme="minorHAnsi" w:cstheme="minorHAnsi"/>
          <w:bCs/>
          <w:sz w:val="20"/>
          <w:szCs w:val="20"/>
        </w:rPr>
      </w:pPr>
      <w:r w:rsidRPr="001674EC">
        <w:rPr>
          <w:rFonts w:asciiTheme="minorHAnsi" w:hAnsiTheme="minorHAnsi" w:cstheme="minorHAnsi"/>
          <w:bCs/>
          <w:sz w:val="20"/>
          <w:szCs w:val="20"/>
        </w:rPr>
        <w:t xml:space="preserve">An Applicant or Subrecipient has been, or is involved in the design of a proposal or request for funding that has been, or will be submitted to Helen Keller </w:t>
      </w:r>
      <w:r w:rsidR="00587717" w:rsidRPr="001674EC">
        <w:rPr>
          <w:rFonts w:asciiTheme="minorHAnsi" w:hAnsiTheme="minorHAnsi" w:cstheme="minorHAnsi"/>
          <w:bCs/>
          <w:sz w:val="20"/>
          <w:szCs w:val="20"/>
        </w:rPr>
        <w:t>Intl.</w:t>
      </w:r>
    </w:p>
    <w:p w14:paraId="239A2863" w14:textId="5D4751BB" w:rsidR="004F0C05" w:rsidRPr="001674EC" w:rsidRDefault="004F0C05" w:rsidP="004F0C05">
      <w:pPr>
        <w:keepNext/>
        <w:keepLines/>
        <w:numPr>
          <w:ilvl w:val="0"/>
          <w:numId w:val="11"/>
        </w:numPr>
        <w:jc w:val="both"/>
        <w:rPr>
          <w:rFonts w:asciiTheme="minorHAnsi" w:hAnsiTheme="minorHAnsi" w:cstheme="minorHAnsi"/>
          <w:bCs/>
          <w:sz w:val="20"/>
          <w:szCs w:val="20"/>
        </w:rPr>
      </w:pPr>
      <w:r w:rsidRPr="001674EC">
        <w:rPr>
          <w:rFonts w:asciiTheme="minorHAnsi" w:hAnsiTheme="minorHAnsi" w:cstheme="minorHAnsi"/>
          <w:bCs/>
          <w:sz w:val="20"/>
          <w:szCs w:val="20"/>
        </w:rPr>
        <w:t xml:space="preserve">an </w:t>
      </w:r>
      <w:r w:rsidR="008F73D1" w:rsidRPr="001674EC">
        <w:rPr>
          <w:rFonts w:asciiTheme="minorHAnsi" w:hAnsiTheme="minorHAnsi" w:cstheme="minorHAnsi"/>
          <w:bCs/>
          <w:sz w:val="20"/>
          <w:szCs w:val="20"/>
        </w:rPr>
        <w:t xml:space="preserve">Applicant </w:t>
      </w:r>
      <w:r w:rsidRPr="001674EC">
        <w:rPr>
          <w:rFonts w:asciiTheme="minorHAnsi" w:hAnsiTheme="minorHAnsi" w:cstheme="minorHAnsi"/>
          <w:bCs/>
          <w:sz w:val="20"/>
          <w:szCs w:val="20"/>
        </w:rPr>
        <w:t xml:space="preserve">has </w:t>
      </w:r>
      <w:r w:rsidR="00587717" w:rsidRPr="001674EC">
        <w:rPr>
          <w:rFonts w:asciiTheme="minorHAnsi" w:hAnsiTheme="minorHAnsi" w:cstheme="minorHAnsi"/>
          <w:bCs/>
          <w:sz w:val="20"/>
          <w:szCs w:val="20"/>
        </w:rPr>
        <w:t>been or</w:t>
      </w:r>
      <w:r w:rsidRPr="001674EC">
        <w:rPr>
          <w:rFonts w:asciiTheme="minorHAnsi" w:hAnsiTheme="minorHAnsi" w:cstheme="minorHAnsi"/>
          <w:bCs/>
          <w:sz w:val="20"/>
          <w:szCs w:val="20"/>
        </w:rPr>
        <w:t xml:space="preserve"> is involved in the provision of advice to an entity that is a Principal Recipient or a Sub-</w:t>
      </w:r>
      <w:r w:rsidR="00587717" w:rsidRPr="001674EC">
        <w:rPr>
          <w:rFonts w:asciiTheme="minorHAnsi" w:hAnsiTheme="minorHAnsi" w:cstheme="minorHAnsi"/>
          <w:bCs/>
          <w:sz w:val="20"/>
          <w:szCs w:val="20"/>
        </w:rPr>
        <w:t>recipient.</w:t>
      </w:r>
    </w:p>
    <w:p w14:paraId="6C0C272B" w14:textId="1C927472" w:rsidR="004F0C05" w:rsidRPr="001674EC" w:rsidRDefault="004F0C05" w:rsidP="004F0C05">
      <w:pPr>
        <w:keepNext/>
        <w:keepLines/>
        <w:numPr>
          <w:ilvl w:val="0"/>
          <w:numId w:val="11"/>
        </w:numPr>
        <w:jc w:val="both"/>
        <w:rPr>
          <w:rFonts w:asciiTheme="minorHAnsi" w:hAnsiTheme="minorHAnsi" w:cstheme="minorHAnsi"/>
          <w:bCs/>
          <w:sz w:val="20"/>
          <w:szCs w:val="20"/>
        </w:rPr>
      </w:pPr>
      <w:r w:rsidRPr="001674EC">
        <w:rPr>
          <w:rFonts w:asciiTheme="minorHAnsi" w:hAnsiTheme="minorHAnsi" w:cstheme="minorHAnsi"/>
          <w:bCs/>
          <w:sz w:val="20"/>
          <w:szCs w:val="20"/>
        </w:rPr>
        <w:t>a</w:t>
      </w:r>
      <w:r w:rsidR="008F73D1" w:rsidRPr="001674EC">
        <w:rPr>
          <w:rFonts w:asciiTheme="minorHAnsi" w:hAnsiTheme="minorHAnsi" w:cstheme="minorHAnsi"/>
          <w:bCs/>
          <w:sz w:val="20"/>
          <w:szCs w:val="20"/>
        </w:rPr>
        <w:t>n</w:t>
      </w:r>
      <w:r w:rsidRPr="001674EC">
        <w:rPr>
          <w:rFonts w:asciiTheme="minorHAnsi" w:hAnsiTheme="minorHAnsi" w:cstheme="minorHAnsi"/>
          <w:bCs/>
          <w:sz w:val="20"/>
          <w:szCs w:val="20"/>
        </w:rPr>
        <w:t xml:space="preserve"> </w:t>
      </w:r>
      <w:r w:rsidR="008F73D1" w:rsidRPr="001674EC">
        <w:rPr>
          <w:rFonts w:asciiTheme="minorHAnsi" w:hAnsiTheme="minorHAnsi" w:cstheme="minorHAnsi"/>
          <w:bCs/>
          <w:sz w:val="20"/>
          <w:szCs w:val="20"/>
        </w:rPr>
        <w:t>Applicant</w:t>
      </w:r>
      <w:r w:rsidRPr="001674EC">
        <w:rPr>
          <w:rFonts w:asciiTheme="minorHAnsi" w:hAnsiTheme="minorHAnsi" w:cstheme="minorHAnsi"/>
          <w:bCs/>
          <w:sz w:val="20"/>
          <w:szCs w:val="20"/>
        </w:rPr>
        <w:t xml:space="preserve"> has been, or is involved in, or has provided advice in relation to the procurement of goods and/or services by a Principal Recipient and/or a Sub-</w:t>
      </w:r>
      <w:r w:rsidR="00587717" w:rsidRPr="001674EC">
        <w:rPr>
          <w:rFonts w:asciiTheme="minorHAnsi" w:hAnsiTheme="minorHAnsi" w:cstheme="minorHAnsi"/>
          <w:bCs/>
          <w:sz w:val="20"/>
          <w:szCs w:val="20"/>
        </w:rPr>
        <w:t>recipient.</w:t>
      </w:r>
    </w:p>
    <w:p w14:paraId="29478838" w14:textId="734B2021" w:rsidR="004F0C05" w:rsidRPr="001674EC" w:rsidRDefault="004F0C05" w:rsidP="004F0C05">
      <w:pPr>
        <w:keepNext/>
        <w:keepLines/>
        <w:numPr>
          <w:ilvl w:val="0"/>
          <w:numId w:val="11"/>
        </w:numPr>
        <w:jc w:val="both"/>
        <w:rPr>
          <w:rFonts w:asciiTheme="minorHAnsi" w:hAnsiTheme="minorHAnsi" w:cstheme="minorHAnsi"/>
          <w:bCs/>
          <w:sz w:val="20"/>
          <w:szCs w:val="20"/>
        </w:rPr>
      </w:pPr>
      <w:r w:rsidRPr="001674EC">
        <w:rPr>
          <w:rFonts w:asciiTheme="minorHAnsi" w:hAnsiTheme="minorHAnsi" w:cstheme="minorHAnsi"/>
          <w:bCs/>
          <w:sz w:val="20"/>
          <w:szCs w:val="20"/>
        </w:rPr>
        <w:t>a</w:t>
      </w:r>
      <w:r w:rsidR="00D02D2F" w:rsidRPr="001674EC">
        <w:rPr>
          <w:rFonts w:asciiTheme="minorHAnsi" w:hAnsiTheme="minorHAnsi" w:cstheme="minorHAnsi"/>
          <w:bCs/>
          <w:sz w:val="20"/>
          <w:szCs w:val="20"/>
        </w:rPr>
        <w:t>n</w:t>
      </w:r>
      <w:r w:rsidRPr="001674EC">
        <w:rPr>
          <w:rFonts w:asciiTheme="minorHAnsi" w:hAnsiTheme="minorHAnsi" w:cstheme="minorHAnsi"/>
          <w:bCs/>
          <w:sz w:val="20"/>
          <w:szCs w:val="20"/>
        </w:rPr>
        <w:t xml:space="preserve"> </w:t>
      </w:r>
      <w:r w:rsidR="00D02D2F" w:rsidRPr="001674EC">
        <w:rPr>
          <w:rFonts w:asciiTheme="minorHAnsi" w:hAnsiTheme="minorHAnsi" w:cstheme="minorHAnsi"/>
          <w:bCs/>
          <w:sz w:val="20"/>
          <w:szCs w:val="20"/>
        </w:rPr>
        <w:t xml:space="preserve">Applicant </w:t>
      </w:r>
      <w:r w:rsidRPr="001674EC">
        <w:rPr>
          <w:rFonts w:asciiTheme="minorHAnsi" w:hAnsiTheme="minorHAnsi" w:cstheme="minorHAnsi"/>
          <w:bCs/>
          <w:sz w:val="20"/>
          <w:szCs w:val="20"/>
        </w:rPr>
        <w:t xml:space="preserve">has been, or is involved in the provision of auditing services to a Principal Recipient and/or a Sub-recipient; or </w:t>
      </w:r>
    </w:p>
    <w:p w14:paraId="38419FE4" w14:textId="241C920C" w:rsidR="004F0C05" w:rsidRPr="001674EC" w:rsidRDefault="004F0C05" w:rsidP="004F0C05">
      <w:pPr>
        <w:keepNext/>
        <w:keepLines/>
        <w:numPr>
          <w:ilvl w:val="0"/>
          <w:numId w:val="11"/>
        </w:numPr>
        <w:jc w:val="both"/>
        <w:rPr>
          <w:rFonts w:asciiTheme="minorHAnsi" w:hAnsiTheme="minorHAnsi" w:cstheme="minorHAnsi"/>
          <w:bCs/>
          <w:sz w:val="20"/>
          <w:szCs w:val="20"/>
        </w:rPr>
      </w:pPr>
      <w:r w:rsidRPr="001674EC">
        <w:rPr>
          <w:rFonts w:asciiTheme="minorHAnsi" w:hAnsiTheme="minorHAnsi" w:cstheme="minorHAnsi"/>
          <w:bCs/>
          <w:sz w:val="20"/>
          <w:szCs w:val="20"/>
        </w:rPr>
        <w:t>a</w:t>
      </w:r>
      <w:r w:rsidR="00D02D2F" w:rsidRPr="001674EC">
        <w:rPr>
          <w:rFonts w:asciiTheme="minorHAnsi" w:hAnsiTheme="minorHAnsi" w:cstheme="minorHAnsi"/>
          <w:bCs/>
          <w:sz w:val="20"/>
          <w:szCs w:val="20"/>
        </w:rPr>
        <w:t>n</w:t>
      </w:r>
      <w:r w:rsidRPr="001674EC">
        <w:rPr>
          <w:rFonts w:asciiTheme="minorHAnsi" w:hAnsiTheme="minorHAnsi" w:cstheme="minorHAnsi"/>
          <w:bCs/>
          <w:sz w:val="20"/>
          <w:szCs w:val="20"/>
        </w:rPr>
        <w:t xml:space="preserve"> </w:t>
      </w:r>
      <w:r w:rsidR="00D02D2F" w:rsidRPr="001674EC">
        <w:rPr>
          <w:rFonts w:asciiTheme="minorHAnsi" w:hAnsiTheme="minorHAnsi" w:cstheme="minorHAnsi"/>
          <w:bCs/>
          <w:sz w:val="20"/>
          <w:szCs w:val="20"/>
        </w:rPr>
        <w:t xml:space="preserve">Applicant </w:t>
      </w:r>
      <w:r w:rsidRPr="001674EC">
        <w:rPr>
          <w:rFonts w:asciiTheme="minorHAnsi" w:hAnsiTheme="minorHAnsi" w:cstheme="minorHAnsi"/>
          <w:bCs/>
          <w:sz w:val="20"/>
          <w:szCs w:val="20"/>
        </w:rPr>
        <w:t xml:space="preserve">has </w:t>
      </w:r>
      <w:proofErr w:type="gramStart"/>
      <w:r w:rsidRPr="001674EC">
        <w:rPr>
          <w:rFonts w:asciiTheme="minorHAnsi" w:hAnsiTheme="minorHAnsi" w:cstheme="minorHAnsi"/>
          <w:bCs/>
          <w:sz w:val="20"/>
          <w:szCs w:val="20"/>
        </w:rPr>
        <w:t xml:space="preserve">submitted an </w:t>
      </w:r>
      <w:r w:rsidR="00D02D2F" w:rsidRPr="001674EC">
        <w:rPr>
          <w:rFonts w:asciiTheme="minorHAnsi" w:hAnsiTheme="minorHAnsi" w:cstheme="minorHAnsi"/>
          <w:bCs/>
          <w:sz w:val="20"/>
          <w:szCs w:val="20"/>
        </w:rPr>
        <w:t>application</w:t>
      </w:r>
      <w:proofErr w:type="gramEnd"/>
      <w:r w:rsidR="00D02D2F" w:rsidRPr="001674EC">
        <w:rPr>
          <w:rFonts w:asciiTheme="minorHAnsi" w:hAnsiTheme="minorHAnsi" w:cstheme="minorHAnsi"/>
          <w:bCs/>
          <w:sz w:val="20"/>
          <w:szCs w:val="20"/>
        </w:rPr>
        <w:t xml:space="preserve">, </w:t>
      </w:r>
      <w:r w:rsidRPr="001674EC">
        <w:rPr>
          <w:rFonts w:asciiTheme="minorHAnsi" w:hAnsiTheme="minorHAnsi" w:cstheme="minorHAnsi"/>
          <w:bCs/>
          <w:sz w:val="20"/>
          <w:szCs w:val="20"/>
        </w:rPr>
        <w:t xml:space="preserve">expression of interest, tender, bid or otherwise indicated interest in providing services of any nature to a Principal Recipient or a Sub-recipient that remains valid at the time of, and for the duration of the term of this Contract. </w:t>
      </w:r>
    </w:p>
    <w:p w14:paraId="489FB59C" w14:textId="77777777" w:rsidR="004F0C05" w:rsidRPr="001674EC" w:rsidRDefault="004F0C05" w:rsidP="004F0C05">
      <w:pPr>
        <w:keepNext/>
        <w:keepLines/>
        <w:jc w:val="both"/>
        <w:rPr>
          <w:rFonts w:asciiTheme="minorHAnsi" w:hAnsiTheme="minorHAnsi" w:cstheme="minorHAnsi"/>
          <w:bCs/>
          <w:sz w:val="20"/>
          <w:szCs w:val="20"/>
        </w:rPr>
      </w:pPr>
    </w:p>
    <w:p w14:paraId="3206FBF6" w14:textId="78619F07" w:rsidR="004F0C05" w:rsidRPr="001674EC" w:rsidRDefault="004F0C05" w:rsidP="004F0C05">
      <w:pPr>
        <w:keepNext/>
        <w:keepLines/>
        <w:jc w:val="both"/>
        <w:rPr>
          <w:rFonts w:asciiTheme="minorHAnsi" w:hAnsiTheme="minorHAnsi" w:cstheme="minorHAnsi"/>
          <w:bCs/>
          <w:sz w:val="20"/>
          <w:szCs w:val="20"/>
        </w:rPr>
      </w:pPr>
      <w:r w:rsidRPr="001674EC">
        <w:rPr>
          <w:rFonts w:asciiTheme="minorHAnsi" w:hAnsiTheme="minorHAnsi" w:cstheme="minorHAnsi"/>
          <w:bCs/>
          <w:sz w:val="20"/>
          <w:szCs w:val="20"/>
        </w:rPr>
        <w:t>“Affiliate” means an organization, business concern, individual or other entity that, directly or indirectly: (i) controls or can control an Applicant/Subrecipient; (ii) is controlled by, or can foreseeably be controlled by, an Applicant/Subrecipient; or (iii) along with an Applicant, is controlled by, or can foreseeably be controlled by, the same third party.</w:t>
      </w:r>
    </w:p>
    <w:p w14:paraId="50FCE17C" w14:textId="77777777" w:rsidR="004F0C05" w:rsidRPr="001674EC" w:rsidRDefault="004F0C05" w:rsidP="004F0C05">
      <w:pPr>
        <w:jc w:val="both"/>
        <w:rPr>
          <w:rFonts w:asciiTheme="minorHAnsi" w:hAnsiTheme="minorHAnsi" w:cstheme="minorHAnsi"/>
          <w:bCs/>
          <w:sz w:val="20"/>
          <w:szCs w:val="20"/>
        </w:rPr>
      </w:pPr>
    </w:p>
    <w:p w14:paraId="49915E60" w14:textId="541EBC7D" w:rsidR="004F0C05" w:rsidRPr="001674EC" w:rsidRDefault="004F0C05" w:rsidP="004F0C05">
      <w:pPr>
        <w:jc w:val="both"/>
        <w:rPr>
          <w:rFonts w:asciiTheme="minorHAnsi" w:hAnsiTheme="minorHAnsi" w:cstheme="minorHAnsi"/>
          <w:bCs/>
          <w:sz w:val="20"/>
          <w:szCs w:val="20"/>
        </w:rPr>
      </w:pPr>
      <w:r w:rsidRPr="001674EC">
        <w:rPr>
          <w:rFonts w:asciiTheme="minorHAnsi" w:hAnsiTheme="minorHAnsi" w:cstheme="minorHAnsi"/>
          <w:bCs/>
          <w:sz w:val="20"/>
          <w:szCs w:val="20"/>
        </w:rPr>
        <w:t>Applicant/Subrecipient Conflict of Interest Declaration Form</w:t>
      </w:r>
    </w:p>
    <w:p w14:paraId="36F692B9" w14:textId="77777777" w:rsidR="004F0C05" w:rsidRPr="001674EC" w:rsidRDefault="004F0C05" w:rsidP="004F0C05">
      <w:pPr>
        <w:pStyle w:val="BodyText"/>
        <w:spacing w:after="0"/>
        <w:jc w:val="both"/>
        <w:rPr>
          <w:rFonts w:asciiTheme="minorHAnsi" w:hAnsiTheme="minorHAnsi" w:cstheme="minorHAnsi"/>
          <w:bCs/>
          <w:sz w:val="20"/>
          <w:szCs w:val="20"/>
        </w:rPr>
      </w:pPr>
      <w:r w:rsidRPr="001674EC">
        <w:rPr>
          <w:rFonts w:asciiTheme="minorHAnsi" w:hAnsiTheme="minorHAnsi" w:cstheme="minorHAnsi"/>
          <w:bCs/>
          <w:sz w:val="20"/>
          <w:szCs w:val="20"/>
        </w:rPr>
        <w:t>Please check one box below, as appropriate: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
        <w:gridCol w:w="8881"/>
      </w:tblGrid>
      <w:tr w:rsidR="004F0C05" w:rsidRPr="001674EC" w14:paraId="285DDC9A" w14:textId="77777777" w:rsidTr="00976283">
        <w:trPr>
          <w:trHeight w:val="1250"/>
        </w:trPr>
        <w:tc>
          <w:tcPr>
            <w:tcW w:w="251" w:type="pct"/>
            <w:shd w:val="clear" w:color="auto" w:fill="auto"/>
          </w:tcPr>
          <w:p w14:paraId="2C6788F7" w14:textId="77777777" w:rsidR="004F0C05" w:rsidRPr="001674EC" w:rsidRDefault="004F0C05" w:rsidP="00217DAD">
            <w:pPr>
              <w:rPr>
                <w:rFonts w:asciiTheme="minorHAnsi" w:hAnsiTheme="minorHAnsi" w:cstheme="minorHAnsi"/>
                <w:bCs/>
                <w:sz w:val="20"/>
                <w:szCs w:val="20"/>
              </w:rPr>
            </w:pPr>
            <w:r w:rsidRPr="001674EC">
              <w:rPr>
                <w:rFonts w:asciiTheme="minorHAnsi" w:hAnsiTheme="minorHAnsi" w:cstheme="minorHAnsi"/>
                <w:bCs/>
                <w:sz w:val="20"/>
                <w:szCs w:val="20"/>
              </w:rPr>
              <w:fldChar w:fldCharType="begin">
                <w:ffData>
                  <w:name w:val="Check1"/>
                  <w:enabled/>
                  <w:calcOnExit w:val="0"/>
                  <w:checkBox>
                    <w:sizeAuto/>
                    <w:default w:val="0"/>
                  </w:checkBox>
                </w:ffData>
              </w:fldChar>
            </w:r>
            <w:bookmarkStart w:id="0" w:name="Check1"/>
            <w:r w:rsidRPr="001674EC">
              <w:rPr>
                <w:rFonts w:asciiTheme="minorHAnsi" w:hAnsiTheme="minorHAnsi" w:cstheme="minorHAnsi"/>
                <w:bCs/>
                <w:sz w:val="20"/>
                <w:szCs w:val="20"/>
              </w:rPr>
              <w:instrText xml:space="preserve"> FORMCHECKBOX </w:instrText>
            </w:r>
            <w:r w:rsidR="00000000">
              <w:rPr>
                <w:rFonts w:asciiTheme="minorHAnsi" w:hAnsiTheme="minorHAnsi" w:cstheme="minorHAnsi"/>
                <w:bCs/>
                <w:sz w:val="20"/>
                <w:szCs w:val="20"/>
              </w:rPr>
            </w:r>
            <w:r w:rsidR="00000000">
              <w:rPr>
                <w:rFonts w:asciiTheme="minorHAnsi" w:hAnsiTheme="minorHAnsi" w:cstheme="minorHAnsi"/>
                <w:bCs/>
                <w:sz w:val="20"/>
                <w:szCs w:val="20"/>
              </w:rPr>
              <w:fldChar w:fldCharType="separate"/>
            </w:r>
            <w:r w:rsidRPr="001674EC">
              <w:rPr>
                <w:rFonts w:asciiTheme="minorHAnsi" w:hAnsiTheme="minorHAnsi" w:cstheme="minorHAnsi"/>
                <w:bCs/>
                <w:sz w:val="20"/>
                <w:szCs w:val="20"/>
              </w:rPr>
              <w:fldChar w:fldCharType="end"/>
            </w:r>
            <w:bookmarkEnd w:id="0"/>
          </w:p>
        </w:tc>
        <w:tc>
          <w:tcPr>
            <w:tcW w:w="4749" w:type="pct"/>
            <w:shd w:val="clear" w:color="auto" w:fill="auto"/>
          </w:tcPr>
          <w:p w14:paraId="1AFE49B1" w14:textId="061EE1A9" w:rsidR="004F0C05" w:rsidRPr="001674EC" w:rsidRDefault="004F0C05" w:rsidP="00217DAD">
            <w:pPr>
              <w:ind w:left="72"/>
              <w:rPr>
                <w:rFonts w:asciiTheme="minorHAnsi" w:hAnsiTheme="minorHAnsi" w:cstheme="minorHAnsi"/>
                <w:bCs/>
                <w:sz w:val="20"/>
                <w:szCs w:val="20"/>
              </w:rPr>
            </w:pPr>
            <w:r w:rsidRPr="001674EC">
              <w:rPr>
                <w:rFonts w:asciiTheme="minorHAnsi" w:hAnsiTheme="minorHAnsi" w:cstheme="minorHAnsi"/>
                <w:bCs/>
                <w:sz w:val="20"/>
                <w:szCs w:val="20"/>
              </w:rPr>
              <w:t xml:space="preserve">The Applicant hereby declares that it has read and understood the </w:t>
            </w:r>
            <w:r w:rsidR="0086456C" w:rsidRPr="001674EC">
              <w:rPr>
                <w:rFonts w:asciiTheme="minorHAnsi" w:hAnsiTheme="minorHAnsi" w:cstheme="minorHAnsi"/>
                <w:bCs/>
                <w:sz w:val="20"/>
                <w:szCs w:val="20"/>
              </w:rPr>
              <w:t>Conflict-of-Interest</w:t>
            </w:r>
            <w:r w:rsidRPr="001674EC">
              <w:rPr>
                <w:rFonts w:asciiTheme="minorHAnsi" w:hAnsiTheme="minorHAnsi" w:cstheme="minorHAnsi"/>
                <w:bCs/>
                <w:sz w:val="20"/>
                <w:szCs w:val="20"/>
              </w:rPr>
              <w:t xml:space="preserve"> rules set forth in the Request for Applications (RFA) and warrants that no Conflict of Interest exists on the part of the Applicant or an Affiliate of the Applicant’s organization, </w:t>
            </w:r>
            <w:proofErr w:type="gramStart"/>
            <w:r w:rsidRPr="001674EC">
              <w:rPr>
                <w:rFonts w:asciiTheme="minorHAnsi" w:hAnsiTheme="minorHAnsi" w:cstheme="minorHAnsi"/>
                <w:bCs/>
                <w:sz w:val="20"/>
                <w:szCs w:val="20"/>
              </w:rPr>
              <w:t>with regard to</w:t>
            </w:r>
            <w:proofErr w:type="gramEnd"/>
            <w:r w:rsidRPr="001674EC">
              <w:rPr>
                <w:rFonts w:asciiTheme="minorHAnsi" w:hAnsiTheme="minorHAnsi" w:cstheme="minorHAnsi"/>
                <w:bCs/>
                <w:sz w:val="20"/>
                <w:szCs w:val="20"/>
              </w:rPr>
              <w:t xml:space="preserve"> the services to be performed under the RFA. The Applicant hereby agrees to comply with the </w:t>
            </w:r>
            <w:r w:rsidR="0086456C" w:rsidRPr="001674EC">
              <w:rPr>
                <w:rFonts w:asciiTheme="minorHAnsi" w:hAnsiTheme="minorHAnsi" w:cstheme="minorHAnsi"/>
                <w:bCs/>
                <w:sz w:val="20"/>
                <w:szCs w:val="20"/>
              </w:rPr>
              <w:t>Conflict-of-Interest</w:t>
            </w:r>
            <w:r w:rsidRPr="001674EC">
              <w:rPr>
                <w:rFonts w:asciiTheme="minorHAnsi" w:hAnsiTheme="minorHAnsi" w:cstheme="minorHAnsi"/>
                <w:bCs/>
                <w:sz w:val="20"/>
                <w:szCs w:val="20"/>
              </w:rPr>
              <w:t xml:space="preserve"> rules set forth in the Request for Applications (RFA).</w:t>
            </w:r>
          </w:p>
        </w:tc>
      </w:tr>
      <w:tr w:rsidR="004F0C05" w:rsidRPr="001674EC" w14:paraId="0FB71E31" w14:textId="77777777" w:rsidTr="00976283">
        <w:trPr>
          <w:trHeight w:val="710"/>
        </w:trPr>
        <w:tc>
          <w:tcPr>
            <w:tcW w:w="251" w:type="pct"/>
            <w:shd w:val="clear" w:color="auto" w:fill="auto"/>
          </w:tcPr>
          <w:p w14:paraId="33E4B67F" w14:textId="77777777" w:rsidR="004F0C05" w:rsidRPr="001674EC" w:rsidRDefault="004F0C05" w:rsidP="00217DAD">
            <w:pPr>
              <w:rPr>
                <w:rFonts w:asciiTheme="minorHAnsi" w:hAnsiTheme="minorHAnsi" w:cstheme="minorHAnsi"/>
                <w:bCs/>
                <w:sz w:val="20"/>
                <w:szCs w:val="20"/>
              </w:rPr>
            </w:pPr>
            <w:r w:rsidRPr="001674EC">
              <w:rPr>
                <w:rFonts w:asciiTheme="minorHAnsi" w:hAnsiTheme="minorHAnsi" w:cstheme="minorHAnsi"/>
                <w:bCs/>
                <w:sz w:val="20"/>
                <w:szCs w:val="20"/>
              </w:rPr>
              <w:fldChar w:fldCharType="begin">
                <w:ffData>
                  <w:name w:val="Check2"/>
                  <w:enabled/>
                  <w:calcOnExit w:val="0"/>
                  <w:checkBox>
                    <w:sizeAuto/>
                    <w:default w:val="0"/>
                  </w:checkBox>
                </w:ffData>
              </w:fldChar>
            </w:r>
            <w:bookmarkStart w:id="1" w:name="Check2"/>
            <w:r w:rsidRPr="001674EC">
              <w:rPr>
                <w:rFonts w:asciiTheme="minorHAnsi" w:hAnsiTheme="minorHAnsi" w:cstheme="minorHAnsi"/>
                <w:bCs/>
                <w:sz w:val="20"/>
                <w:szCs w:val="20"/>
              </w:rPr>
              <w:instrText xml:space="preserve"> FORMCHECKBOX </w:instrText>
            </w:r>
            <w:r w:rsidR="00000000">
              <w:rPr>
                <w:rFonts w:asciiTheme="minorHAnsi" w:hAnsiTheme="minorHAnsi" w:cstheme="minorHAnsi"/>
                <w:bCs/>
                <w:sz w:val="20"/>
                <w:szCs w:val="20"/>
              </w:rPr>
            </w:r>
            <w:r w:rsidR="00000000">
              <w:rPr>
                <w:rFonts w:asciiTheme="minorHAnsi" w:hAnsiTheme="minorHAnsi" w:cstheme="minorHAnsi"/>
                <w:bCs/>
                <w:sz w:val="20"/>
                <w:szCs w:val="20"/>
              </w:rPr>
              <w:fldChar w:fldCharType="separate"/>
            </w:r>
            <w:r w:rsidRPr="001674EC">
              <w:rPr>
                <w:rFonts w:asciiTheme="minorHAnsi" w:hAnsiTheme="minorHAnsi" w:cstheme="minorHAnsi"/>
                <w:bCs/>
                <w:sz w:val="20"/>
                <w:szCs w:val="20"/>
              </w:rPr>
              <w:fldChar w:fldCharType="end"/>
            </w:r>
            <w:bookmarkEnd w:id="1"/>
          </w:p>
        </w:tc>
        <w:tc>
          <w:tcPr>
            <w:tcW w:w="4749" w:type="pct"/>
            <w:shd w:val="clear" w:color="auto" w:fill="auto"/>
          </w:tcPr>
          <w:p w14:paraId="6839E29A" w14:textId="5D968622" w:rsidR="004F0C05" w:rsidRPr="001674EC" w:rsidRDefault="004F0C05" w:rsidP="00217DAD">
            <w:pPr>
              <w:rPr>
                <w:rFonts w:asciiTheme="minorHAnsi" w:hAnsiTheme="minorHAnsi" w:cstheme="minorHAnsi"/>
                <w:bCs/>
                <w:sz w:val="20"/>
                <w:szCs w:val="20"/>
              </w:rPr>
            </w:pPr>
            <w:r w:rsidRPr="001674EC">
              <w:rPr>
                <w:rFonts w:asciiTheme="minorHAnsi" w:hAnsiTheme="minorHAnsi" w:cstheme="minorHAnsi"/>
                <w:bCs/>
                <w:sz w:val="20"/>
                <w:szCs w:val="20"/>
              </w:rPr>
              <w:t>The Applicant wishes to disclose a real or potential Conflict of Interest situation(s) and propose mitigating action(s).  Note: if this box is checked, please describe in an attachment, in detail, the situation and present a proposed mitigation plan / arrangement for consideration by Helen Keller Intl.</w:t>
            </w:r>
          </w:p>
        </w:tc>
      </w:tr>
    </w:tbl>
    <w:p w14:paraId="7F0DF505" w14:textId="77777777" w:rsidR="004F0C05" w:rsidRPr="001674EC" w:rsidRDefault="004F0C05" w:rsidP="004F0C05">
      <w:pPr>
        <w:pStyle w:val="BodyText"/>
        <w:spacing w:after="0"/>
        <w:jc w:val="both"/>
        <w:rPr>
          <w:rFonts w:asciiTheme="minorHAnsi" w:hAnsiTheme="minorHAnsi" w:cstheme="minorHAnsi"/>
          <w:bCs/>
          <w:sz w:val="20"/>
          <w:szCs w:val="20"/>
        </w:rPr>
      </w:pPr>
    </w:p>
    <w:p w14:paraId="557DBBFF" w14:textId="1A421F3A" w:rsidR="004F0C05" w:rsidRPr="001674EC" w:rsidRDefault="00976283" w:rsidP="004F0C05">
      <w:pPr>
        <w:pStyle w:val="BodyText"/>
        <w:spacing w:after="0"/>
        <w:jc w:val="both"/>
        <w:rPr>
          <w:rFonts w:asciiTheme="minorHAnsi" w:hAnsiTheme="minorHAnsi" w:cstheme="minorHAnsi"/>
          <w:bCs/>
          <w:sz w:val="20"/>
          <w:szCs w:val="20"/>
        </w:rPr>
      </w:pPr>
      <w:r w:rsidRPr="001674EC">
        <w:rPr>
          <w:rFonts w:asciiTheme="minorHAnsi" w:hAnsiTheme="minorHAnsi" w:cstheme="minorHAnsi"/>
          <w:bCs/>
          <w:sz w:val="20"/>
          <w:szCs w:val="20"/>
        </w:rPr>
        <w:t>Applicant</w:t>
      </w:r>
      <w:r w:rsidR="004F0C05" w:rsidRPr="001674EC">
        <w:rPr>
          <w:rFonts w:asciiTheme="minorHAnsi" w:hAnsiTheme="minorHAnsi" w:cstheme="minorHAnsi"/>
          <w:bCs/>
          <w:sz w:val="20"/>
          <w:szCs w:val="20"/>
        </w:rPr>
        <w:t xml:space="preserve">: </w:t>
      </w:r>
    </w:p>
    <w:tbl>
      <w:tblPr>
        <w:tblStyle w:val="TableGrid"/>
        <w:tblW w:w="5000" w:type="pct"/>
        <w:tblLook w:val="04A0" w:firstRow="1" w:lastRow="0" w:firstColumn="1" w:lastColumn="0" w:noHBand="0" w:noVBand="1"/>
      </w:tblPr>
      <w:tblGrid>
        <w:gridCol w:w="2141"/>
        <w:gridCol w:w="7209"/>
      </w:tblGrid>
      <w:tr w:rsidR="004F0C05" w:rsidRPr="001674EC" w14:paraId="3693EB1D" w14:textId="77777777" w:rsidTr="00976283">
        <w:tc>
          <w:tcPr>
            <w:tcW w:w="1145" w:type="pct"/>
            <w:shd w:val="clear" w:color="auto" w:fill="F2F2F2" w:themeFill="background1" w:themeFillShade="F2"/>
          </w:tcPr>
          <w:p w14:paraId="53A21727" w14:textId="77777777" w:rsidR="004F0C05" w:rsidRPr="001674EC" w:rsidRDefault="004F0C05" w:rsidP="00217DAD">
            <w:pPr>
              <w:pStyle w:val="BodyText"/>
              <w:spacing w:after="0"/>
              <w:jc w:val="both"/>
              <w:rPr>
                <w:rFonts w:asciiTheme="minorHAnsi" w:hAnsiTheme="minorHAnsi" w:cstheme="minorHAnsi"/>
                <w:bCs/>
                <w:sz w:val="20"/>
                <w:lang w:val="en-US" w:eastAsia="en-US"/>
              </w:rPr>
            </w:pPr>
            <w:r w:rsidRPr="001674EC">
              <w:rPr>
                <w:rFonts w:asciiTheme="minorHAnsi" w:hAnsiTheme="minorHAnsi" w:cstheme="minorHAnsi"/>
                <w:bCs/>
                <w:sz w:val="20"/>
                <w:lang w:val="en-US" w:eastAsia="en-US"/>
              </w:rPr>
              <w:t>Signature:</w:t>
            </w:r>
          </w:p>
        </w:tc>
        <w:tc>
          <w:tcPr>
            <w:tcW w:w="3855" w:type="pct"/>
          </w:tcPr>
          <w:p w14:paraId="6FC7CED9" w14:textId="77777777" w:rsidR="004F0C05" w:rsidRDefault="004F0C05" w:rsidP="00217DAD">
            <w:pPr>
              <w:pStyle w:val="BodyText"/>
              <w:spacing w:after="0"/>
              <w:jc w:val="both"/>
              <w:rPr>
                <w:rFonts w:asciiTheme="minorHAnsi" w:hAnsiTheme="minorHAnsi" w:cstheme="minorHAnsi"/>
                <w:bCs/>
                <w:sz w:val="20"/>
                <w:lang w:val="en-US" w:eastAsia="en-US"/>
              </w:rPr>
            </w:pPr>
          </w:p>
          <w:p w14:paraId="33D3AAE2" w14:textId="77777777" w:rsidR="002347F6" w:rsidRDefault="002347F6" w:rsidP="00217DAD">
            <w:pPr>
              <w:pStyle w:val="BodyText"/>
              <w:spacing w:after="0"/>
              <w:jc w:val="both"/>
              <w:rPr>
                <w:rFonts w:asciiTheme="minorHAnsi" w:hAnsiTheme="minorHAnsi" w:cstheme="minorHAnsi"/>
                <w:bCs/>
                <w:sz w:val="20"/>
                <w:lang w:val="en-US" w:eastAsia="en-US"/>
              </w:rPr>
            </w:pPr>
          </w:p>
          <w:p w14:paraId="0C5F1421" w14:textId="77777777" w:rsidR="002347F6" w:rsidRPr="001674EC" w:rsidRDefault="002347F6" w:rsidP="00217DAD">
            <w:pPr>
              <w:pStyle w:val="BodyText"/>
              <w:spacing w:after="0"/>
              <w:jc w:val="both"/>
              <w:rPr>
                <w:rFonts w:asciiTheme="minorHAnsi" w:hAnsiTheme="minorHAnsi" w:cstheme="minorHAnsi"/>
                <w:bCs/>
                <w:sz w:val="20"/>
                <w:lang w:val="en-US" w:eastAsia="en-US"/>
              </w:rPr>
            </w:pPr>
          </w:p>
        </w:tc>
      </w:tr>
      <w:tr w:rsidR="004F0C05" w:rsidRPr="001674EC" w14:paraId="3F19A763" w14:textId="77777777" w:rsidTr="00976283">
        <w:tc>
          <w:tcPr>
            <w:tcW w:w="1145" w:type="pct"/>
            <w:shd w:val="clear" w:color="auto" w:fill="F2F2F2" w:themeFill="background1" w:themeFillShade="F2"/>
          </w:tcPr>
          <w:p w14:paraId="63AF890E" w14:textId="77777777" w:rsidR="004F0C05" w:rsidRPr="001674EC" w:rsidRDefault="004F0C05" w:rsidP="00217DAD">
            <w:pPr>
              <w:pStyle w:val="BodyText"/>
              <w:spacing w:after="0"/>
              <w:jc w:val="both"/>
              <w:rPr>
                <w:rFonts w:asciiTheme="minorHAnsi" w:hAnsiTheme="minorHAnsi" w:cstheme="minorHAnsi"/>
                <w:bCs/>
                <w:sz w:val="20"/>
                <w:lang w:val="en-US" w:eastAsia="en-US"/>
              </w:rPr>
            </w:pPr>
            <w:r w:rsidRPr="001674EC">
              <w:rPr>
                <w:rFonts w:asciiTheme="minorHAnsi" w:hAnsiTheme="minorHAnsi" w:cstheme="minorHAnsi"/>
                <w:bCs/>
                <w:sz w:val="20"/>
                <w:lang w:val="en-US" w:eastAsia="en-US"/>
              </w:rPr>
              <w:t>Printed Name:</w:t>
            </w:r>
          </w:p>
        </w:tc>
        <w:tc>
          <w:tcPr>
            <w:tcW w:w="3855" w:type="pct"/>
          </w:tcPr>
          <w:p w14:paraId="6029CFE6" w14:textId="77777777" w:rsidR="004F0C05" w:rsidRPr="001674EC" w:rsidRDefault="004F0C05" w:rsidP="00217DAD">
            <w:pPr>
              <w:pStyle w:val="BodyText"/>
              <w:spacing w:after="0"/>
              <w:jc w:val="both"/>
              <w:rPr>
                <w:rFonts w:asciiTheme="minorHAnsi" w:hAnsiTheme="minorHAnsi" w:cstheme="minorHAnsi"/>
                <w:bCs/>
                <w:sz w:val="20"/>
                <w:lang w:val="en-US" w:eastAsia="en-US"/>
              </w:rPr>
            </w:pPr>
          </w:p>
        </w:tc>
      </w:tr>
      <w:tr w:rsidR="004F0C05" w:rsidRPr="001674EC" w14:paraId="60910843" w14:textId="77777777" w:rsidTr="00976283">
        <w:tc>
          <w:tcPr>
            <w:tcW w:w="1145" w:type="pct"/>
            <w:shd w:val="clear" w:color="auto" w:fill="F2F2F2" w:themeFill="background1" w:themeFillShade="F2"/>
          </w:tcPr>
          <w:p w14:paraId="56374BF8" w14:textId="77777777" w:rsidR="004F0C05" w:rsidRPr="001674EC" w:rsidRDefault="004F0C05" w:rsidP="00217DAD">
            <w:pPr>
              <w:pStyle w:val="BodyText"/>
              <w:spacing w:after="0"/>
              <w:jc w:val="both"/>
              <w:rPr>
                <w:rFonts w:asciiTheme="minorHAnsi" w:hAnsiTheme="minorHAnsi" w:cstheme="minorHAnsi"/>
                <w:bCs/>
                <w:sz w:val="20"/>
                <w:lang w:val="en-US" w:eastAsia="en-US"/>
              </w:rPr>
            </w:pPr>
            <w:r w:rsidRPr="001674EC">
              <w:rPr>
                <w:rFonts w:asciiTheme="minorHAnsi" w:hAnsiTheme="minorHAnsi" w:cstheme="minorHAnsi"/>
                <w:bCs/>
                <w:sz w:val="20"/>
                <w:lang w:val="en-US" w:eastAsia="en-US"/>
              </w:rPr>
              <w:t>Title:</w:t>
            </w:r>
          </w:p>
        </w:tc>
        <w:tc>
          <w:tcPr>
            <w:tcW w:w="3855" w:type="pct"/>
          </w:tcPr>
          <w:p w14:paraId="226A3C1E" w14:textId="77777777" w:rsidR="004F0C05" w:rsidRPr="001674EC" w:rsidRDefault="004F0C05" w:rsidP="00217DAD">
            <w:pPr>
              <w:pStyle w:val="BodyText"/>
              <w:spacing w:after="0"/>
              <w:jc w:val="both"/>
              <w:rPr>
                <w:rFonts w:asciiTheme="minorHAnsi" w:hAnsiTheme="minorHAnsi" w:cstheme="minorHAnsi"/>
                <w:bCs/>
                <w:sz w:val="20"/>
                <w:lang w:val="en-US" w:eastAsia="en-US"/>
              </w:rPr>
            </w:pPr>
          </w:p>
        </w:tc>
      </w:tr>
      <w:tr w:rsidR="004F0C05" w:rsidRPr="001674EC" w14:paraId="5C368E3D" w14:textId="77777777" w:rsidTr="00976283">
        <w:tc>
          <w:tcPr>
            <w:tcW w:w="1145" w:type="pct"/>
            <w:shd w:val="clear" w:color="auto" w:fill="F2F2F2" w:themeFill="background1" w:themeFillShade="F2"/>
          </w:tcPr>
          <w:p w14:paraId="36F6E97A" w14:textId="77777777" w:rsidR="004F0C05" w:rsidRPr="001674EC" w:rsidRDefault="004F0C05" w:rsidP="00217DAD">
            <w:pPr>
              <w:pStyle w:val="BodyText"/>
              <w:spacing w:after="0"/>
              <w:jc w:val="both"/>
              <w:rPr>
                <w:rFonts w:asciiTheme="minorHAnsi" w:hAnsiTheme="minorHAnsi" w:cstheme="minorHAnsi"/>
                <w:bCs/>
                <w:sz w:val="20"/>
                <w:lang w:val="en-US" w:eastAsia="en-US"/>
              </w:rPr>
            </w:pPr>
            <w:r w:rsidRPr="001674EC">
              <w:rPr>
                <w:rFonts w:asciiTheme="minorHAnsi" w:hAnsiTheme="minorHAnsi" w:cstheme="minorHAnsi"/>
                <w:bCs/>
                <w:sz w:val="20"/>
                <w:lang w:val="en-US" w:eastAsia="en-US"/>
              </w:rPr>
              <w:t>Date:</w:t>
            </w:r>
          </w:p>
        </w:tc>
        <w:tc>
          <w:tcPr>
            <w:tcW w:w="3855" w:type="pct"/>
          </w:tcPr>
          <w:p w14:paraId="3967BFD1" w14:textId="77777777" w:rsidR="004F0C05" w:rsidRPr="001674EC" w:rsidRDefault="004F0C05" w:rsidP="00217DAD">
            <w:pPr>
              <w:pStyle w:val="BodyText"/>
              <w:spacing w:after="0"/>
              <w:jc w:val="both"/>
              <w:rPr>
                <w:rFonts w:asciiTheme="minorHAnsi" w:hAnsiTheme="minorHAnsi" w:cstheme="minorHAnsi"/>
                <w:bCs/>
                <w:sz w:val="20"/>
                <w:lang w:val="en-US" w:eastAsia="en-US"/>
              </w:rPr>
            </w:pPr>
          </w:p>
        </w:tc>
      </w:tr>
    </w:tbl>
    <w:p w14:paraId="33FBA7C8" w14:textId="77777777" w:rsidR="004F0C05" w:rsidRPr="001674EC" w:rsidRDefault="004F0C05" w:rsidP="004F0C05">
      <w:pPr>
        <w:pStyle w:val="BodyText"/>
        <w:spacing w:after="0"/>
        <w:jc w:val="both"/>
        <w:rPr>
          <w:rFonts w:asciiTheme="minorHAnsi" w:hAnsiTheme="minorHAnsi" w:cstheme="minorHAnsi"/>
          <w:bCs/>
          <w:sz w:val="20"/>
          <w:szCs w:val="20"/>
        </w:rPr>
      </w:pPr>
    </w:p>
    <w:p w14:paraId="32F242B9" w14:textId="2615CADA" w:rsidR="00A56365" w:rsidRPr="001674EC" w:rsidRDefault="00A56365" w:rsidP="004F0C05">
      <w:pPr>
        <w:rPr>
          <w:rFonts w:asciiTheme="minorHAnsi" w:hAnsiTheme="minorHAnsi" w:cstheme="minorHAnsi"/>
          <w:bCs/>
          <w:sz w:val="20"/>
          <w:szCs w:val="20"/>
        </w:rPr>
      </w:pPr>
    </w:p>
    <w:sectPr w:rsidR="00A56365" w:rsidRPr="001674EC" w:rsidSect="002347F6">
      <w:footerReference w:type="default" r:id="rId10"/>
      <w:pgSz w:w="12240" w:h="15840"/>
      <w:pgMar w:top="810" w:right="1440" w:bottom="36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4E3FE" w14:textId="77777777" w:rsidR="004D67C6" w:rsidRDefault="004D67C6" w:rsidP="009025DA">
      <w:r>
        <w:separator/>
      </w:r>
    </w:p>
  </w:endnote>
  <w:endnote w:type="continuationSeparator" w:id="0">
    <w:p w14:paraId="1CFB4A12" w14:textId="77777777" w:rsidR="004D67C6" w:rsidRDefault="004D67C6" w:rsidP="009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521021697"/>
      <w:docPartObj>
        <w:docPartGallery w:val="Page Numbers (Bottom of Page)"/>
        <w:docPartUnique/>
      </w:docPartObj>
    </w:sdtPr>
    <w:sdtEndPr>
      <w:rPr>
        <w:noProof/>
      </w:rPr>
    </w:sdtEndPr>
    <w:sdtContent>
      <w:p w14:paraId="17179843" w14:textId="77777777" w:rsidR="009025DA" w:rsidRPr="00687C4F" w:rsidRDefault="0004306D" w:rsidP="0004306D">
        <w:pPr>
          <w:pStyle w:val="Footer"/>
          <w:jc w:val="right"/>
          <w:rPr>
            <w:sz w:val="16"/>
            <w:szCs w:val="16"/>
          </w:rPr>
        </w:pPr>
        <w:r w:rsidRPr="00687C4F">
          <w:rPr>
            <w:sz w:val="16"/>
            <w:szCs w:val="16"/>
          </w:rPr>
          <w:t xml:space="preserve">Page | </w:t>
        </w:r>
        <w:r w:rsidR="009025DA" w:rsidRPr="00687C4F">
          <w:rPr>
            <w:sz w:val="16"/>
            <w:szCs w:val="16"/>
          </w:rPr>
          <w:fldChar w:fldCharType="begin"/>
        </w:r>
        <w:r w:rsidR="009025DA" w:rsidRPr="00687C4F">
          <w:rPr>
            <w:sz w:val="16"/>
            <w:szCs w:val="16"/>
          </w:rPr>
          <w:instrText xml:space="preserve"> PAGE   \* MERGEFORMAT </w:instrText>
        </w:r>
        <w:r w:rsidR="009025DA" w:rsidRPr="00687C4F">
          <w:rPr>
            <w:sz w:val="16"/>
            <w:szCs w:val="16"/>
          </w:rPr>
          <w:fldChar w:fldCharType="separate"/>
        </w:r>
        <w:r w:rsidR="009025DA" w:rsidRPr="00687C4F">
          <w:rPr>
            <w:noProof/>
            <w:sz w:val="16"/>
            <w:szCs w:val="16"/>
          </w:rPr>
          <w:t>2</w:t>
        </w:r>
        <w:r w:rsidR="009025DA" w:rsidRPr="00687C4F">
          <w:rPr>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A836C5" w14:textId="77777777" w:rsidR="004D67C6" w:rsidRDefault="004D67C6" w:rsidP="009025DA">
      <w:r>
        <w:separator/>
      </w:r>
    </w:p>
  </w:footnote>
  <w:footnote w:type="continuationSeparator" w:id="0">
    <w:p w14:paraId="6D7ECBFC" w14:textId="77777777" w:rsidR="004D67C6" w:rsidRDefault="004D67C6" w:rsidP="00902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19247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39D26D2"/>
    <w:multiLevelType w:val="hybridMultilevel"/>
    <w:tmpl w:val="E5F0A36A"/>
    <w:lvl w:ilvl="0" w:tplc="8F2C13AE">
      <w:start w:val="1"/>
      <w:numFmt w:val="bullet"/>
      <w:lvlText w:val=""/>
      <w:lvlJc w:val="left"/>
      <w:pPr>
        <w:ind w:left="720" w:hanging="360"/>
      </w:pPr>
      <w:rPr>
        <w:rFonts w:ascii="Symbol" w:hAnsi="Symbol" w:hint="default"/>
        <w:color w:val="F87C56" w:themeColor="accent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403E09"/>
    <w:multiLevelType w:val="hybridMultilevel"/>
    <w:tmpl w:val="BA0C069E"/>
    <w:lvl w:ilvl="0" w:tplc="52A052C6">
      <w:start w:val="1"/>
      <w:numFmt w:val="lowerRoman"/>
      <w:lvlText w:val="%1."/>
      <w:lvlJc w:val="left"/>
      <w:pPr>
        <w:ind w:left="360" w:hanging="360"/>
      </w:pPr>
      <w:rPr>
        <w:rFonts w:ascii="Georgia" w:eastAsia="Times New Roman" w:hAnsi="Georgia" w:cs="Arial"/>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num w:numId="1" w16cid:durableId="2127507669">
    <w:abstractNumId w:val="0"/>
  </w:num>
  <w:num w:numId="2" w16cid:durableId="201329671">
    <w:abstractNumId w:val="1"/>
  </w:num>
  <w:num w:numId="3" w16cid:durableId="1252932746">
    <w:abstractNumId w:val="1"/>
  </w:num>
  <w:num w:numId="4" w16cid:durableId="1041058318">
    <w:abstractNumId w:val="1"/>
  </w:num>
  <w:num w:numId="5" w16cid:durableId="164789505">
    <w:abstractNumId w:val="1"/>
  </w:num>
  <w:num w:numId="6" w16cid:durableId="1893152456">
    <w:abstractNumId w:val="1"/>
  </w:num>
  <w:num w:numId="7" w16cid:durableId="1023819098">
    <w:abstractNumId w:val="1"/>
  </w:num>
  <w:num w:numId="8" w16cid:durableId="398016778">
    <w:abstractNumId w:val="0"/>
  </w:num>
  <w:num w:numId="9" w16cid:durableId="747577902">
    <w:abstractNumId w:val="0"/>
  </w:num>
  <w:num w:numId="10" w16cid:durableId="1722705957">
    <w:abstractNumId w:val="0"/>
  </w:num>
  <w:num w:numId="11" w16cid:durableId="13299892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C05"/>
    <w:rsid w:val="00005F9D"/>
    <w:rsid w:val="0004306D"/>
    <w:rsid w:val="000A07B4"/>
    <w:rsid w:val="000C42B1"/>
    <w:rsid w:val="000F3847"/>
    <w:rsid w:val="001674EC"/>
    <w:rsid w:val="00194F7D"/>
    <w:rsid w:val="001D0520"/>
    <w:rsid w:val="001F2A38"/>
    <w:rsid w:val="002347F6"/>
    <w:rsid w:val="002743B7"/>
    <w:rsid w:val="00301DCF"/>
    <w:rsid w:val="00310988"/>
    <w:rsid w:val="00317A27"/>
    <w:rsid w:val="00324292"/>
    <w:rsid w:val="00361381"/>
    <w:rsid w:val="003A5824"/>
    <w:rsid w:val="003C5E86"/>
    <w:rsid w:val="004032F0"/>
    <w:rsid w:val="0042166C"/>
    <w:rsid w:val="004431B1"/>
    <w:rsid w:val="0045264D"/>
    <w:rsid w:val="00460A8E"/>
    <w:rsid w:val="004A61B4"/>
    <w:rsid w:val="004A6288"/>
    <w:rsid w:val="004C7C18"/>
    <w:rsid w:val="004D67C6"/>
    <w:rsid w:val="004E09BC"/>
    <w:rsid w:val="004E1CD8"/>
    <w:rsid w:val="004F0C05"/>
    <w:rsid w:val="00560ADF"/>
    <w:rsid w:val="00587717"/>
    <w:rsid w:val="00624407"/>
    <w:rsid w:val="0066380D"/>
    <w:rsid w:val="00687C4F"/>
    <w:rsid w:val="006A6CFE"/>
    <w:rsid w:val="006A6E88"/>
    <w:rsid w:val="006B2E7B"/>
    <w:rsid w:val="00837761"/>
    <w:rsid w:val="0086456C"/>
    <w:rsid w:val="008E4F7C"/>
    <w:rsid w:val="008F73D1"/>
    <w:rsid w:val="00902013"/>
    <w:rsid w:val="009025DA"/>
    <w:rsid w:val="0091423D"/>
    <w:rsid w:val="0093767B"/>
    <w:rsid w:val="00976283"/>
    <w:rsid w:val="00976EE5"/>
    <w:rsid w:val="009C3E15"/>
    <w:rsid w:val="00A40BDD"/>
    <w:rsid w:val="00A56365"/>
    <w:rsid w:val="00A72CB4"/>
    <w:rsid w:val="00B61E00"/>
    <w:rsid w:val="00B86B79"/>
    <w:rsid w:val="00BE1E2B"/>
    <w:rsid w:val="00C34D26"/>
    <w:rsid w:val="00C6566C"/>
    <w:rsid w:val="00C71552"/>
    <w:rsid w:val="00CB64B1"/>
    <w:rsid w:val="00CD6857"/>
    <w:rsid w:val="00D02D2F"/>
    <w:rsid w:val="00D10E49"/>
    <w:rsid w:val="00D2721E"/>
    <w:rsid w:val="00DA4058"/>
    <w:rsid w:val="00DC5F56"/>
    <w:rsid w:val="00DE7305"/>
    <w:rsid w:val="00DF2BF5"/>
    <w:rsid w:val="00E22D6F"/>
    <w:rsid w:val="00F56E84"/>
    <w:rsid w:val="00FB196E"/>
    <w:rsid w:val="00FD07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9B7D6"/>
  <w15:chartTrackingRefBased/>
  <w15:docId w15:val="{040D9C4D-D571-4092-9795-E7D27682F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color w:val="000000" w:themeColor="text2"/>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C05"/>
    <w:rPr>
      <w:rFonts w:ascii="Georgia" w:eastAsia="Times New Roman" w:hAnsi="Georgia" w:cs="Times New Roman"/>
      <w:color w:val="auto"/>
      <w:kern w:val="0"/>
      <w:sz w:val="22"/>
      <w14:ligatures w14:val="none"/>
    </w:rPr>
  </w:style>
  <w:style w:type="paragraph" w:styleId="Heading1">
    <w:name w:val="heading 1"/>
    <w:basedOn w:val="Normal"/>
    <w:next w:val="Normal"/>
    <w:link w:val="Heading1Char"/>
    <w:uiPriority w:val="9"/>
    <w:qFormat/>
    <w:rsid w:val="00DF2BF5"/>
    <w:pPr>
      <w:keepNext/>
      <w:keepLines/>
      <w:spacing w:before="360" w:after="120"/>
      <w:outlineLvl w:val="0"/>
    </w:pPr>
    <w:rPr>
      <w:rFonts w:asciiTheme="majorHAnsi" w:eastAsiaTheme="majorEastAsia" w:hAnsiTheme="majorHAnsi" w:cstheme="majorBidi"/>
      <w:color w:val="7A4183" w:themeColor="accent1"/>
      <w:sz w:val="32"/>
      <w:szCs w:val="32"/>
    </w:rPr>
  </w:style>
  <w:style w:type="paragraph" w:styleId="Heading2">
    <w:name w:val="heading 2"/>
    <w:basedOn w:val="Normal"/>
    <w:next w:val="Normal"/>
    <w:link w:val="Heading2Char"/>
    <w:unhideWhenUsed/>
    <w:qFormat/>
    <w:rsid w:val="00DE7305"/>
    <w:pPr>
      <w:keepNext/>
      <w:keepLines/>
      <w:spacing w:before="360" w:after="120"/>
      <w:outlineLvl w:val="1"/>
    </w:pPr>
    <w:rPr>
      <w:rFonts w:asciiTheme="majorHAnsi" w:eastAsiaTheme="majorEastAsia" w:hAnsiTheme="majorHAnsi" w:cstheme="majorBidi"/>
      <w:b/>
      <w:color w:val="41B6E6" w:themeColor="accent2"/>
      <w:sz w:val="26"/>
      <w:szCs w:val="26"/>
    </w:rPr>
  </w:style>
  <w:style w:type="paragraph" w:styleId="Heading3">
    <w:name w:val="heading 3"/>
    <w:basedOn w:val="Normal"/>
    <w:next w:val="Normal"/>
    <w:link w:val="Heading3Char"/>
    <w:uiPriority w:val="9"/>
    <w:unhideWhenUsed/>
    <w:qFormat/>
    <w:rsid w:val="00DE7305"/>
    <w:pPr>
      <w:keepNext/>
      <w:keepLines/>
      <w:spacing w:before="36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rsid w:val="004F0C05"/>
    <w:pPr>
      <w:keepNext/>
      <w:keepLines/>
      <w:spacing w:before="80" w:after="40"/>
      <w:outlineLvl w:val="3"/>
    </w:pPr>
    <w:rPr>
      <w:rFonts w:eastAsiaTheme="majorEastAsia" w:cstheme="majorBidi"/>
      <w:i/>
      <w:iCs/>
      <w:color w:val="5B3062" w:themeColor="accent1" w:themeShade="BF"/>
    </w:rPr>
  </w:style>
  <w:style w:type="paragraph" w:styleId="Heading5">
    <w:name w:val="heading 5"/>
    <w:basedOn w:val="Normal"/>
    <w:next w:val="Normal"/>
    <w:link w:val="Heading5Char"/>
    <w:uiPriority w:val="9"/>
    <w:semiHidden/>
    <w:unhideWhenUsed/>
    <w:qFormat/>
    <w:rsid w:val="004F0C05"/>
    <w:pPr>
      <w:keepNext/>
      <w:keepLines/>
      <w:spacing w:before="80" w:after="40"/>
      <w:outlineLvl w:val="4"/>
    </w:pPr>
    <w:rPr>
      <w:rFonts w:eastAsiaTheme="majorEastAsia" w:cstheme="majorBidi"/>
      <w:color w:val="5B3062" w:themeColor="accent1" w:themeShade="BF"/>
    </w:rPr>
  </w:style>
  <w:style w:type="paragraph" w:styleId="Heading6">
    <w:name w:val="heading 6"/>
    <w:basedOn w:val="Normal"/>
    <w:next w:val="Normal"/>
    <w:link w:val="Heading6Char"/>
    <w:uiPriority w:val="9"/>
    <w:semiHidden/>
    <w:unhideWhenUsed/>
    <w:qFormat/>
    <w:rsid w:val="004F0C05"/>
    <w:pPr>
      <w:keepNext/>
      <w:keepLines/>
      <w:spacing w:before="40"/>
      <w:outlineLvl w:val="5"/>
    </w:pPr>
    <w:rPr>
      <w:rFonts w:eastAsiaTheme="majorEastAsia" w:cstheme="majorBidi"/>
      <w:i/>
      <w:iCs/>
      <w:color w:val="B176BB" w:themeColor="text1" w:themeTint="A6"/>
    </w:rPr>
  </w:style>
  <w:style w:type="paragraph" w:styleId="Heading7">
    <w:name w:val="heading 7"/>
    <w:basedOn w:val="Normal"/>
    <w:next w:val="Normal"/>
    <w:link w:val="Heading7Char"/>
    <w:uiPriority w:val="9"/>
    <w:semiHidden/>
    <w:unhideWhenUsed/>
    <w:qFormat/>
    <w:rsid w:val="004F0C05"/>
    <w:pPr>
      <w:keepNext/>
      <w:keepLines/>
      <w:spacing w:before="40"/>
      <w:outlineLvl w:val="6"/>
    </w:pPr>
    <w:rPr>
      <w:rFonts w:eastAsiaTheme="majorEastAsia" w:cstheme="majorBidi"/>
      <w:color w:val="B176BB" w:themeColor="text1" w:themeTint="A6"/>
    </w:rPr>
  </w:style>
  <w:style w:type="paragraph" w:styleId="Heading8">
    <w:name w:val="heading 8"/>
    <w:basedOn w:val="Normal"/>
    <w:next w:val="Normal"/>
    <w:link w:val="Heading8Char"/>
    <w:uiPriority w:val="9"/>
    <w:semiHidden/>
    <w:unhideWhenUsed/>
    <w:qFormat/>
    <w:rsid w:val="004F0C05"/>
    <w:pPr>
      <w:keepNext/>
      <w:keepLines/>
      <w:outlineLvl w:val="7"/>
    </w:pPr>
    <w:rPr>
      <w:rFonts w:eastAsiaTheme="majorEastAsia" w:cstheme="majorBidi"/>
      <w:i/>
      <w:iCs/>
      <w:color w:val="9751A3" w:themeColor="text1" w:themeTint="D8"/>
    </w:rPr>
  </w:style>
  <w:style w:type="paragraph" w:styleId="Heading9">
    <w:name w:val="heading 9"/>
    <w:basedOn w:val="Normal"/>
    <w:next w:val="Normal"/>
    <w:link w:val="Heading9Char"/>
    <w:uiPriority w:val="9"/>
    <w:semiHidden/>
    <w:unhideWhenUsed/>
    <w:qFormat/>
    <w:rsid w:val="004F0C05"/>
    <w:pPr>
      <w:keepNext/>
      <w:keepLines/>
      <w:outlineLvl w:val="8"/>
    </w:pPr>
    <w:rPr>
      <w:rFonts w:eastAsiaTheme="majorEastAsia" w:cstheme="majorBidi"/>
      <w:color w:val="9751A3"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3A5824"/>
    <w:pPr>
      <w:ind w:left="720"/>
      <w:contextualSpacing/>
    </w:pPr>
  </w:style>
  <w:style w:type="paragraph" w:customStyle="1" w:styleId="DocumentHeadline">
    <w:name w:val="Document Headline"/>
    <w:rsid w:val="003A5824"/>
    <w:rPr>
      <w:rFonts w:ascii="Arial" w:hAnsi="Arial"/>
      <w:color w:val="7A4183" w:themeColor="accent1"/>
      <w:sz w:val="50"/>
      <w:szCs w:val="50"/>
    </w:rPr>
  </w:style>
  <w:style w:type="paragraph" w:customStyle="1" w:styleId="Subhead">
    <w:name w:val="Subhead"/>
    <w:rsid w:val="003A5824"/>
    <w:pPr>
      <w:spacing w:line="320" w:lineRule="exact"/>
    </w:pPr>
    <w:rPr>
      <w:rFonts w:ascii="Arial" w:hAnsi="Arial"/>
      <w:color w:val="7A4183" w:themeColor="accent1"/>
    </w:rPr>
  </w:style>
  <w:style w:type="paragraph" w:customStyle="1" w:styleId="BodyCopy">
    <w:name w:val="Body Copy"/>
    <w:basedOn w:val="DocumentHeadline"/>
    <w:rsid w:val="003A5824"/>
    <w:pPr>
      <w:spacing w:line="280" w:lineRule="exact"/>
    </w:pPr>
    <w:rPr>
      <w:color w:val="auto"/>
      <w:sz w:val="18"/>
      <w:szCs w:val="18"/>
    </w:rPr>
  </w:style>
  <w:style w:type="character" w:customStyle="1" w:styleId="ImportantIdea">
    <w:name w:val="Important Idea"/>
    <w:uiPriority w:val="1"/>
    <w:rsid w:val="003A5824"/>
    <w:rPr>
      <w:rFonts w:ascii="Arial" w:hAnsi="Arial"/>
      <w:b/>
      <w:i w:val="0"/>
      <w:color w:val="auto"/>
    </w:rPr>
  </w:style>
  <w:style w:type="character" w:customStyle="1" w:styleId="Heading1Char">
    <w:name w:val="Heading 1 Char"/>
    <w:basedOn w:val="DefaultParagraphFont"/>
    <w:link w:val="Heading1"/>
    <w:uiPriority w:val="9"/>
    <w:rsid w:val="00DF2BF5"/>
    <w:rPr>
      <w:rFonts w:asciiTheme="majorHAnsi" w:eastAsiaTheme="majorEastAsia" w:hAnsiTheme="majorHAnsi" w:cstheme="majorBidi"/>
      <w:color w:val="7A4183" w:themeColor="accent1"/>
      <w:sz w:val="32"/>
      <w:szCs w:val="32"/>
    </w:rPr>
  </w:style>
  <w:style w:type="paragraph" w:styleId="Quote">
    <w:name w:val="Quote"/>
    <w:basedOn w:val="Normal"/>
    <w:next w:val="Normal"/>
    <w:link w:val="QuoteChar"/>
    <w:uiPriority w:val="29"/>
    <w:rsid w:val="003A5824"/>
    <w:rPr>
      <w:i/>
      <w:iCs/>
      <w:color w:val="7A4183" w:themeColor="text1"/>
    </w:rPr>
  </w:style>
  <w:style w:type="character" w:customStyle="1" w:styleId="QuoteChar">
    <w:name w:val="Quote Char"/>
    <w:basedOn w:val="DefaultParagraphFont"/>
    <w:link w:val="Quote"/>
    <w:uiPriority w:val="29"/>
    <w:rsid w:val="003A5824"/>
    <w:rPr>
      <w:i/>
      <w:iCs/>
      <w:color w:val="7A4183" w:themeColor="text1"/>
    </w:rPr>
  </w:style>
  <w:style w:type="character" w:customStyle="1" w:styleId="Heading2Char">
    <w:name w:val="Heading 2 Char"/>
    <w:basedOn w:val="DefaultParagraphFont"/>
    <w:link w:val="Heading2"/>
    <w:uiPriority w:val="9"/>
    <w:rsid w:val="00DE7305"/>
    <w:rPr>
      <w:rFonts w:asciiTheme="majorHAnsi" w:eastAsiaTheme="majorEastAsia" w:hAnsiTheme="majorHAnsi" w:cstheme="majorBidi"/>
      <w:b/>
      <w:color w:val="41B6E6" w:themeColor="accent2"/>
      <w:sz w:val="26"/>
      <w:szCs w:val="26"/>
    </w:rPr>
  </w:style>
  <w:style w:type="paragraph" w:customStyle="1" w:styleId="Bulletedlist">
    <w:name w:val="Bulleted list"/>
    <w:basedOn w:val="ListBullet"/>
    <w:link w:val="BulletedlistChar"/>
    <w:autoRedefine/>
    <w:uiPriority w:val="1"/>
    <w:rsid w:val="00DC5F56"/>
    <w:pPr>
      <w:tabs>
        <w:tab w:val="clear" w:pos="360"/>
      </w:tabs>
      <w:ind w:left="720"/>
    </w:pPr>
  </w:style>
  <w:style w:type="character" w:customStyle="1" w:styleId="BulletedlistChar">
    <w:name w:val="Bulleted list Char"/>
    <w:basedOn w:val="DefaultParagraphFont"/>
    <w:link w:val="Bulletedlist"/>
    <w:uiPriority w:val="1"/>
    <w:rsid w:val="00DC5F56"/>
    <w:rPr>
      <w:color w:val="000000" w:themeColor="text2"/>
    </w:rPr>
  </w:style>
  <w:style w:type="paragraph" w:styleId="ListBullet">
    <w:name w:val="List Bullet"/>
    <w:basedOn w:val="Normal"/>
    <w:uiPriority w:val="99"/>
    <w:semiHidden/>
    <w:unhideWhenUsed/>
    <w:rsid w:val="000A07B4"/>
    <w:pPr>
      <w:tabs>
        <w:tab w:val="num" w:pos="360"/>
      </w:tabs>
      <w:ind w:left="360" w:hanging="360"/>
      <w:contextualSpacing/>
    </w:pPr>
  </w:style>
  <w:style w:type="paragraph" w:customStyle="1" w:styleId="Imagetitle1">
    <w:name w:val="Image title 1"/>
    <w:basedOn w:val="Normal"/>
    <w:next w:val="Normal"/>
    <w:link w:val="Imagetitle1Char"/>
    <w:uiPriority w:val="29"/>
    <w:qFormat/>
    <w:rsid w:val="00DE7305"/>
    <w:rPr>
      <w:b/>
      <w:smallCaps/>
      <w:color w:val="7A4183" w:themeColor="accent1"/>
    </w:rPr>
  </w:style>
  <w:style w:type="character" w:customStyle="1" w:styleId="Imagetitle1Char">
    <w:name w:val="Image title 1 Char"/>
    <w:basedOn w:val="DefaultParagraphFont"/>
    <w:link w:val="Imagetitle1"/>
    <w:uiPriority w:val="29"/>
    <w:rsid w:val="00DE7305"/>
    <w:rPr>
      <w:b/>
      <w:smallCaps/>
      <w:color w:val="7A4183" w:themeColor="accent1"/>
    </w:rPr>
  </w:style>
  <w:style w:type="paragraph" w:customStyle="1" w:styleId="Imagetitle2">
    <w:name w:val="Image title 2"/>
    <w:basedOn w:val="Normal"/>
    <w:next w:val="Normal"/>
    <w:link w:val="Imagetitle2Char"/>
    <w:uiPriority w:val="29"/>
    <w:qFormat/>
    <w:rsid w:val="00DE7305"/>
    <w:rPr>
      <w:smallCaps/>
      <w:color w:val="41B6E6" w:themeColor="accent2"/>
    </w:rPr>
  </w:style>
  <w:style w:type="character" w:customStyle="1" w:styleId="Imagetitle2Char">
    <w:name w:val="Image title 2 Char"/>
    <w:basedOn w:val="DefaultParagraphFont"/>
    <w:link w:val="Imagetitle2"/>
    <w:uiPriority w:val="29"/>
    <w:rsid w:val="00DE7305"/>
    <w:rPr>
      <w:smallCaps/>
      <w:color w:val="41B6E6" w:themeColor="accent2"/>
    </w:rPr>
  </w:style>
  <w:style w:type="character" w:customStyle="1" w:styleId="Heading3Char">
    <w:name w:val="Heading 3 Char"/>
    <w:basedOn w:val="DefaultParagraphFont"/>
    <w:link w:val="Heading3"/>
    <w:uiPriority w:val="9"/>
    <w:rsid w:val="00DE7305"/>
    <w:rPr>
      <w:rFonts w:asciiTheme="majorHAnsi" w:eastAsiaTheme="majorEastAsia" w:hAnsiTheme="majorHAnsi" w:cstheme="majorBidi"/>
      <w:b/>
      <w:bCs/>
      <w:color w:val="000000" w:themeColor="text2"/>
    </w:rPr>
  </w:style>
  <w:style w:type="paragraph" w:styleId="Title">
    <w:name w:val="Title"/>
    <w:basedOn w:val="Normal"/>
    <w:next w:val="Normal"/>
    <w:link w:val="TitleChar"/>
    <w:uiPriority w:val="10"/>
    <w:qFormat/>
    <w:rsid w:val="00DF2BF5"/>
    <w:pPr>
      <w:spacing w:before="240" w:after="120"/>
    </w:pPr>
    <w:rPr>
      <w:rFonts w:ascii="Arial" w:hAnsi="Arial"/>
      <w:color w:val="7A4183" w:themeColor="accent1"/>
      <w:sz w:val="52"/>
      <w:szCs w:val="50"/>
    </w:rPr>
  </w:style>
  <w:style w:type="character" w:customStyle="1" w:styleId="TitleChar">
    <w:name w:val="Title Char"/>
    <w:basedOn w:val="DefaultParagraphFont"/>
    <w:link w:val="Title"/>
    <w:uiPriority w:val="10"/>
    <w:rsid w:val="00DF2BF5"/>
    <w:rPr>
      <w:rFonts w:ascii="Arial" w:hAnsi="Arial"/>
      <w:color w:val="7A4183" w:themeColor="accent1"/>
      <w:sz w:val="52"/>
      <w:szCs w:val="50"/>
    </w:rPr>
  </w:style>
  <w:style w:type="paragraph" w:styleId="Subtitle">
    <w:name w:val="Subtitle"/>
    <w:basedOn w:val="Normal"/>
    <w:next w:val="Normal"/>
    <w:link w:val="SubtitleChar"/>
    <w:uiPriority w:val="11"/>
    <w:qFormat/>
    <w:rsid w:val="00DE7305"/>
    <w:pPr>
      <w:numPr>
        <w:ilvl w:val="1"/>
      </w:numPr>
    </w:pPr>
    <w:rPr>
      <w:rFonts w:asciiTheme="majorHAnsi" w:eastAsiaTheme="minorEastAsia" w:hAnsiTheme="majorHAnsi"/>
      <w:b/>
      <w:spacing w:val="15"/>
      <w:sz w:val="28"/>
      <w:szCs w:val="22"/>
    </w:rPr>
  </w:style>
  <w:style w:type="character" w:customStyle="1" w:styleId="SubtitleChar">
    <w:name w:val="Subtitle Char"/>
    <w:basedOn w:val="DefaultParagraphFont"/>
    <w:link w:val="Subtitle"/>
    <w:uiPriority w:val="11"/>
    <w:rsid w:val="00DE7305"/>
    <w:rPr>
      <w:rFonts w:asciiTheme="majorHAnsi" w:eastAsiaTheme="minorEastAsia" w:hAnsiTheme="majorHAnsi"/>
      <w:b/>
      <w:color w:val="000000" w:themeColor="text2"/>
      <w:spacing w:val="15"/>
      <w:sz w:val="28"/>
      <w:szCs w:val="22"/>
    </w:rPr>
  </w:style>
  <w:style w:type="character" w:styleId="Emphasis">
    <w:name w:val="Emphasis"/>
    <w:basedOn w:val="DefaultParagraphFont"/>
    <w:uiPriority w:val="20"/>
    <w:qFormat/>
    <w:rsid w:val="00DE7305"/>
    <w:rPr>
      <w:i/>
      <w:iCs/>
      <w:color w:val="41B6E6" w:themeColor="accent2"/>
    </w:rPr>
  </w:style>
  <w:style w:type="paragraph" w:styleId="IntenseQuote">
    <w:name w:val="Intense Quote"/>
    <w:basedOn w:val="Normal"/>
    <w:next w:val="Normal"/>
    <w:link w:val="IntenseQuoteChar"/>
    <w:uiPriority w:val="30"/>
    <w:qFormat/>
    <w:rsid w:val="00DE7305"/>
    <w:pPr>
      <w:pBdr>
        <w:top w:val="single" w:sz="4" w:space="10" w:color="7A4183" w:themeColor="accent1"/>
        <w:bottom w:val="single" w:sz="4" w:space="10" w:color="7A4183" w:themeColor="accent1"/>
      </w:pBdr>
      <w:spacing w:before="360" w:after="360"/>
      <w:ind w:left="864" w:right="864"/>
      <w:jc w:val="center"/>
    </w:pPr>
    <w:rPr>
      <w:i/>
      <w:iCs/>
      <w:color w:val="7A4183" w:themeColor="text1"/>
    </w:rPr>
  </w:style>
  <w:style w:type="character" w:customStyle="1" w:styleId="IntenseQuoteChar">
    <w:name w:val="Intense Quote Char"/>
    <w:basedOn w:val="DefaultParagraphFont"/>
    <w:link w:val="IntenseQuote"/>
    <w:uiPriority w:val="30"/>
    <w:rsid w:val="00DE7305"/>
    <w:rPr>
      <w:i/>
      <w:iCs/>
      <w:color w:val="7A4183" w:themeColor="text1"/>
    </w:rPr>
  </w:style>
  <w:style w:type="character" w:styleId="SubtleReference">
    <w:name w:val="Subtle Reference"/>
    <w:basedOn w:val="DefaultParagraphFont"/>
    <w:uiPriority w:val="31"/>
    <w:rsid w:val="00317A27"/>
    <w:rPr>
      <w:smallCaps/>
      <w:color w:val="41B6E6" w:themeColor="accent2"/>
    </w:rPr>
  </w:style>
  <w:style w:type="character" w:styleId="IntenseReference">
    <w:name w:val="Intense Reference"/>
    <w:basedOn w:val="DefaultParagraphFont"/>
    <w:uiPriority w:val="32"/>
    <w:rsid w:val="00317A27"/>
    <w:rPr>
      <w:b/>
      <w:bCs/>
      <w:smallCaps/>
      <w:color w:val="7A4183" w:themeColor="accent1"/>
      <w:spacing w:val="5"/>
    </w:rPr>
  </w:style>
  <w:style w:type="numbering" w:customStyle="1" w:styleId="Bullets">
    <w:name w:val="Bullets"/>
    <w:uiPriority w:val="99"/>
    <w:rsid w:val="00DC5F56"/>
  </w:style>
  <w:style w:type="paragraph" w:styleId="Header">
    <w:name w:val="header"/>
    <w:basedOn w:val="Normal"/>
    <w:link w:val="HeaderChar"/>
    <w:uiPriority w:val="99"/>
    <w:unhideWhenUsed/>
    <w:rsid w:val="009025DA"/>
    <w:pPr>
      <w:tabs>
        <w:tab w:val="center" w:pos="4680"/>
        <w:tab w:val="right" w:pos="9360"/>
      </w:tabs>
    </w:pPr>
  </w:style>
  <w:style w:type="character" w:customStyle="1" w:styleId="HeaderChar">
    <w:name w:val="Header Char"/>
    <w:basedOn w:val="DefaultParagraphFont"/>
    <w:link w:val="Header"/>
    <w:uiPriority w:val="99"/>
    <w:rsid w:val="009025DA"/>
    <w:rPr>
      <w:color w:val="000000" w:themeColor="text2"/>
    </w:rPr>
  </w:style>
  <w:style w:type="paragraph" w:styleId="Footer">
    <w:name w:val="footer"/>
    <w:basedOn w:val="Normal"/>
    <w:link w:val="FooterChar"/>
    <w:uiPriority w:val="99"/>
    <w:unhideWhenUsed/>
    <w:rsid w:val="009025DA"/>
    <w:pPr>
      <w:tabs>
        <w:tab w:val="center" w:pos="4680"/>
        <w:tab w:val="right" w:pos="9360"/>
      </w:tabs>
    </w:pPr>
  </w:style>
  <w:style w:type="character" w:customStyle="1" w:styleId="FooterChar">
    <w:name w:val="Footer Char"/>
    <w:basedOn w:val="DefaultParagraphFont"/>
    <w:link w:val="Footer"/>
    <w:uiPriority w:val="99"/>
    <w:rsid w:val="009025DA"/>
    <w:rPr>
      <w:color w:val="000000" w:themeColor="text2"/>
    </w:rPr>
  </w:style>
  <w:style w:type="character" w:customStyle="1" w:styleId="Heading4Char">
    <w:name w:val="Heading 4 Char"/>
    <w:basedOn w:val="DefaultParagraphFont"/>
    <w:link w:val="Heading4"/>
    <w:uiPriority w:val="9"/>
    <w:semiHidden/>
    <w:rsid w:val="004F0C05"/>
    <w:rPr>
      <w:rFonts w:eastAsiaTheme="majorEastAsia" w:cstheme="majorBidi"/>
      <w:i/>
      <w:iCs/>
      <w:color w:val="5B3062" w:themeColor="accent1" w:themeShade="BF"/>
    </w:rPr>
  </w:style>
  <w:style w:type="character" w:customStyle="1" w:styleId="Heading5Char">
    <w:name w:val="Heading 5 Char"/>
    <w:basedOn w:val="DefaultParagraphFont"/>
    <w:link w:val="Heading5"/>
    <w:uiPriority w:val="9"/>
    <w:semiHidden/>
    <w:rsid w:val="004F0C05"/>
    <w:rPr>
      <w:rFonts w:eastAsiaTheme="majorEastAsia" w:cstheme="majorBidi"/>
      <w:color w:val="5B3062" w:themeColor="accent1" w:themeShade="BF"/>
    </w:rPr>
  </w:style>
  <w:style w:type="character" w:customStyle="1" w:styleId="Heading6Char">
    <w:name w:val="Heading 6 Char"/>
    <w:basedOn w:val="DefaultParagraphFont"/>
    <w:link w:val="Heading6"/>
    <w:uiPriority w:val="9"/>
    <w:semiHidden/>
    <w:rsid w:val="004F0C05"/>
    <w:rPr>
      <w:rFonts w:eastAsiaTheme="majorEastAsia" w:cstheme="majorBidi"/>
      <w:i/>
      <w:iCs/>
      <w:color w:val="B176BB" w:themeColor="text1" w:themeTint="A6"/>
    </w:rPr>
  </w:style>
  <w:style w:type="character" w:customStyle="1" w:styleId="Heading7Char">
    <w:name w:val="Heading 7 Char"/>
    <w:basedOn w:val="DefaultParagraphFont"/>
    <w:link w:val="Heading7"/>
    <w:uiPriority w:val="9"/>
    <w:semiHidden/>
    <w:rsid w:val="004F0C05"/>
    <w:rPr>
      <w:rFonts w:eastAsiaTheme="majorEastAsia" w:cstheme="majorBidi"/>
      <w:color w:val="B176BB" w:themeColor="text1" w:themeTint="A6"/>
    </w:rPr>
  </w:style>
  <w:style w:type="character" w:customStyle="1" w:styleId="Heading8Char">
    <w:name w:val="Heading 8 Char"/>
    <w:basedOn w:val="DefaultParagraphFont"/>
    <w:link w:val="Heading8"/>
    <w:uiPriority w:val="9"/>
    <w:semiHidden/>
    <w:rsid w:val="004F0C05"/>
    <w:rPr>
      <w:rFonts w:eastAsiaTheme="majorEastAsia" w:cstheme="majorBidi"/>
      <w:i/>
      <w:iCs/>
      <w:color w:val="9751A3" w:themeColor="text1" w:themeTint="D8"/>
    </w:rPr>
  </w:style>
  <w:style w:type="character" w:customStyle="1" w:styleId="Heading9Char">
    <w:name w:val="Heading 9 Char"/>
    <w:basedOn w:val="DefaultParagraphFont"/>
    <w:link w:val="Heading9"/>
    <w:uiPriority w:val="9"/>
    <w:semiHidden/>
    <w:rsid w:val="004F0C05"/>
    <w:rPr>
      <w:rFonts w:eastAsiaTheme="majorEastAsia" w:cstheme="majorBidi"/>
      <w:color w:val="9751A3" w:themeColor="text1" w:themeTint="D8"/>
    </w:rPr>
  </w:style>
  <w:style w:type="character" w:styleId="IntenseEmphasis">
    <w:name w:val="Intense Emphasis"/>
    <w:basedOn w:val="DefaultParagraphFont"/>
    <w:uiPriority w:val="21"/>
    <w:rsid w:val="004F0C05"/>
    <w:rPr>
      <w:i/>
      <w:iCs/>
      <w:color w:val="5B3062" w:themeColor="accent1" w:themeShade="BF"/>
    </w:rPr>
  </w:style>
  <w:style w:type="paragraph" w:styleId="BodyText">
    <w:name w:val="Body Text"/>
    <w:basedOn w:val="Normal"/>
    <w:link w:val="BodyTextChar"/>
    <w:rsid w:val="004F0C05"/>
    <w:pPr>
      <w:spacing w:after="120"/>
    </w:pPr>
  </w:style>
  <w:style w:type="character" w:customStyle="1" w:styleId="BodyTextChar">
    <w:name w:val="Body Text Char"/>
    <w:basedOn w:val="DefaultParagraphFont"/>
    <w:link w:val="BodyText"/>
    <w:rsid w:val="004F0C05"/>
    <w:rPr>
      <w:rFonts w:ascii="Georgia" w:eastAsia="Times New Roman" w:hAnsi="Georgia" w:cs="Times New Roman"/>
      <w:color w:val="auto"/>
      <w:kern w:val="0"/>
      <w:sz w:val="22"/>
      <w14:ligatures w14:val="none"/>
    </w:rPr>
  </w:style>
  <w:style w:type="table" w:styleId="TableGrid">
    <w:name w:val="Table Grid"/>
    <w:basedOn w:val="TableNormal"/>
    <w:uiPriority w:val="39"/>
    <w:rsid w:val="004F0C05"/>
    <w:rPr>
      <w:rFonts w:ascii="Times New Roman" w:eastAsia="Times New Roman" w:hAnsi="Times New Roman" w:cs="Times New Roman"/>
      <w:color w:val="auto"/>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F0C05"/>
    <w:rPr>
      <w:rFonts w:ascii="Georgia" w:eastAsia="Times New Roman" w:hAnsi="Georgia" w:cs="Times New Roman"/>
      <w:color w:val="auto"/>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HKI_Colors_Theme">
  <a:themeElements>
    <a:clrScheme name="Helen Keller Intl">
      <a:dk1>
        <a:srgbClr val="7A4183"/>
      </a:dk1>
      <a:lt1>
        <a:srgbClr val="FFFFFF"/>
      </a:lt1>
      <a:dk2>
        <a:srgbClr val="000000"/>
      </a:dk2>
      <a:lt2>
        <a:srgbClr val="FFFFFF"/>
      </a:lt2>
      <a:accent1>
        <a:srgbClr val="7A4183"/>
      </a:accent1>
      <a:accent2>
        <a:srgbClr val="41B6E6"/>
      </a:accent2>
      <a:accent3>
        <a:srgbClr val="F87C56"/>
      </a:accent3>
      <a:accent4>
        <a:srgbClr val="5B6770"/>
      </a:accent4>
      <a:accent5>
        <a:srgbClr val="9CDBD9"/>
      </a:accent5>
      <a:accent6>
        <a:srgbClr val="F1C400"/>
      </a:accent6>
      <a:hlink>
        <a:srgbClr val="41B6E6"/>
      </a:hlink>
      <a:folHlink>
        <a:srgbClr val="7A4183"/>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94D5CD55465A4B973A1410C5EF4E88" ma:contentTypeVersion="18" ma:contentTypeDescription="Create a new document." ma:contentTypeScope="" ma:versionID="610dfc31254fa9bc8cfc80a6d4858499">
  <xsd:schema xmlns:xsd="http://www.w3.org/2001/XMLSchema" xmlns:xs="http://www.w3.org/2001/XMLSchema" xmlns:p="http://schemas.microsoft.com/office/2006/metadata/properties" xmlns:ns2="3258657b-da47-44f7-a4d2-4d2a046c13bc" xmlns:ns3="ac456ca6-49e9-4aa0-81ba-c0a5e97e9f61" targetNamespace="http://schemas.microsoft.com/office/2006/metadata/properties" ma:root="true" ma:fieldsID="a08530575c5d41627c7389efd4705749" ns2:_="" ns3:_="">
    <xsd:import namespace="3258657b-da47-44f7-a4d2-4d2a046c13bc"/>
    <xsd:import namespace="ac456ca6-49e9-4aa0-81ba-c0a5e97e9f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8657b-da47-44f7-a4d2-4d2a046c13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c4d0e5-96e6-4b00-b7ef-9c0a071a62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456ca6-49e9-4aa0-81ba-c0a5e97e9f6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b3a93b5-ef9e-4338-9eb1-104db4e0881a}" ma:internalName="TaxCatchAll" ma:showField="CatchAllData" ma:web="ac456ca6-49e9-4aa0-81ba-c0a5e97e9f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58657b-da47-44f7-a4d2-4d2a046c13bc">
      <Terms xmlns="http://schemas.microsoft.com/office/infopath/2007/PartnerControls"/>
    </lcf76f155ced4ddcb4097134ff3c332f>
    <TaxCatchAll xmlns="ac456ca6-49e9-4aa0-81ba-c0a5e97e9f61" xsi:nil="true"/>
  </documentManagement>
</p:properties>
</file>

<file path=customXml/itemProps1.xml><?xml version="1.0" encoding="utf-8"?>
<ds:datastoreItem xmlns:ds="http://schemas.openxmlformats.org/officeDocument/2006/customXml" ds:itemID="{704D5B66-555D-4077-8A96-A3F3BA9E1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8657b-da47-44f7-a4d2-4d2a046c13bc"/>
    <ds:schemaRef ds:uri="ac456ca6-49e9-4aa0-81ba-c0a5e97e9f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E588F-9C81-4370-A739-4EA54CE1C5C5}">
  <ds:schemaRefs>
    <ds:schemaRef ds:uri="http://schemas.microsoft.com/sharepoint/v3/contenttype/forms"/>
  </ds:schemaRefs>
</ds:datastoreItem>
</file>

<file path=customXml/itemProps3.xml><?xml version="1.0" encoding="utf-8"?>
<ds:datastoreItem xmlns:ds="http://schemas.openxmlformats.org/officeDocument/2006/customXml" ds:itemID="{A2C01379-D439-4945-B8C5-1B3B5485AC6F}">
  <ds:schemaRefs>
    <ds:schemaRef ds:uri="http://schemas.microsoft.com/office/2006/metadata/properties"/>
    <ds:schemaRef ds:uri="http://schemas.microsoft.com/office/infopath/2007/PartnerControls"/>
    <ds:schemaRef ds:uri="3258657b-da47-44f7-a4d2-4d2a046c13bc"/>
    <ds:schemaRef ds:uri="ac456ca6-49e9-4aa0-81ba-c0a5e97e9f61"/>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606</Words>
  <Characters>3460</Characters>
  <Application>Microsoft Office Word</Application>
  <DocSecurity>0</DocSecurity>
  <Lines>28</Lines>
  <Paragraphs>8</Paragraphs>
  <ScaleCrop>false</ScaleCrop>
  <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McGunnigle</dc:creator>
  <cp:keywords/>
  <dc:description/>
  <cp:lastModifiedBy>Md. Mahmudul Hasan</cp:lastModifiedBy>
  <cp:revision>18</cp:revision>
  <dcterms:created xsi:type="dcterms:W3CDTF">2024-03-13T14:12:00Z</dcterms:created>
  <dcterms:modified xsi:type="dcterms:W3CDTF">2024-05-16T09:35:00Z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0x0101007794D5CD55465A4B973A1410C5EF4E88</vt:lpwstr>
  </property>
  <property fmtid="{D5CDD505-2E9C-101B-9397-08002B2CF9AE}" pid="3" name="MediaServiceImageTags">
    <vt:lpwstr/>
  </property>
</Properties>
</file>